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6737"/>
      </w:tblGrid>
      <w:tr w:rsidR="00DB1BE2" w:rsidRPr="0044417D" w14:paraId="36509223" w14:textId="77777777" w:rsidTr="007052E3">
        <w:tc>
          <w:tcPr>
            <w:tcW w:w="2891" w:type="dxa"/>
            <w:shd w:val="clear" w:color="auto" w:fill="D9D9D9" w:themeFill="background1" w:themeFillShade="D9"/>
            <w:vAlign w:val="center"/>
          </w:tcPr>
          <w:p w14:paraId="61388CD7" w14:textId="1F379170" w:rsidR="00DB1BE2" w:rsidRPr="0044417D" w:rsidRDefault="00225346" w:rsidP="00225346">
            <w:pPr>
              <w:spacing w:before="60" w:after="60"/>
              <w:rPr>
                <w:rFonts w:asciiTheme="minorHAnsi" w:hAnsiTheme="minorHAnsi" w:cs="Calibri"/>
                <w:b/>
                <w:szCs w:val="22"/>
              </w:rPr>
            </w:pPr>
            <w:r>
              <w:rPr>
                <w:rFonts w:asciiTheme="minorHAnsi" w:hAnsiTheme="minorHAnsi" w:cs="Calibri"/>
                <w:b/>
                <w:szCs w:val="22"/>
              </w:rPr>
              <w:t>STATEMENT</w:t>
            </w:r>
            <w:r w:rsidR="00DB1BE2" w:rsidRPr="0044417D">
              <w:rPr>
                <w:rFonts w:asciiTheme="minorHAnsi" w:hAnsiTheme="minorHAnsi" w:cs="Calibri"/>
                <w:b/>
                <w:szCs w:val="22"/>
              </w:rPr>
              <w:t xml:space="preserve"> </w:t>
            </w:r>
            <w:r w:rsidR="00905B08" w:rsidRPr="0044417D">
              <w:rPr>
                <w:rFonts w:asciiTheme="minorHAnsi" w:hAnsiTheme="minorHAnsi" w:cs="Calibri"/>
                <w:b/>
                <w:szCs w:val="22"/>
              </w:rPr>
              <w:t>TITLE</w:t>
            </w:r>
          </w:p>
        </w:tc>
        <w:tc>
          <w:tcPr>
            <w:tcW w:w="6737" w:type="dxa"/>
            <w:vAlign w:val="center"/>
          </w:tcPr>
          <w:p w14:paraId="517FFE6E" w14:textId="669594DA" w:rsidR="00DB1BE2" w:rsidRPr="0044417D" w:rsidRDefault="00225346" w:rsidP="00D22AC5">
            <w:pPr>
              <w:spacing w:before="60" w:after="60"/>
              <w:rPr>
                <w:rFonts w:asciiTheme="minorHAnsi" w:hAnsiTheme="minorHAnsi" w:cs="Calibri"/>
                <w:szCs w:val="22"/>
              </w:rPr>
            </w:pPr>
            <w:r>
              <w:rPr>
                <w:rFonts w:asciiTheme="minorHAnsi" w:hAnsiTheme="minorHAnsi" w:cs="Calibri"/>
                <w:szCs w:val="22"/>
              </w:rPr>
              <w:t>Statement of Transparency</w:t>
            </w:r>
          </w:p>
        </w:tc>
      </w:tr>
      <w:tr w:rsidR="00DB1BE2" w:rsidRPr="0044417D" w14:paraId="4054FB57" w14:textId="77777777" w:rsidTr="007052E3">
        <w:tc>
          <w:tcPr>
            <w:tcW w:w="2891" w:type="dxa"/>
            <w:shd w:val="clear" w:color="auto" w:fill="D9D9D9" w:themeFill="background1" w:themeFillShade="D9"/>
            <w:vAlign w:val="center"/>
          </w:tcPr>
          <w:p w14:paraId="27E67576" w14:textId="77777777" w:rsidR="00DB1BE2" w:rsidRPr="0044417D" w:rsidRDefault="00DB1BE2" w:rsidP="00C33860">
            <w:pPr>
              <w:spacing w:before="60" w:after="60"/>
              <w:rPr>
                <w:rFonts w:asciiTheme="minorHAnsi" w:hAnsiTheme="minorHAnsi" w:cs="Calibri"/>
                <w:b/>
                <w:szCs w:val="22"/>
              </w:rPr>
            </w:pPr>
            <w:r w:rsidRPr="0044417D">
              <w:rPr>
                <w:rFonts w:asciiTheme="minorHAnsi" w:hAnsiTheme="minorHAnsi" w:cs="Calibri"/>
                <w:b/>
                <w:szCs w:val="22"/>
              </w:rPr>
              <w:t>Date of Approval</w:t>
            </w:r>
          </w:p>
        </w:tc>
        <w:tc>
          <w:tcPr>
            <w:tcW w:w="6737" w:type="dxa"/>
            <w:vAlign w:val="center"/>
          </w:tcPr>
          <w:p w14:paraId="4F3506DC" w14:textId="7310C8A6" w:rsidR="00DB1BE2" w:rsidRPr="0044417D" w:rsidRDefault="00225346" w:rsidP="00905B08">
            <w:pPr>
              <w:spacing w:before="60" w:after="60"/>
              <w:ind w:left="31"/>
              <w:rPr>
                <w:rFonts w:asciiTheme="minorHAnsi" w:hAnsiTheme="minorHAnsi" w:cs="Calibri"/>
                <w:szCs w:val="22"/>
              </w:rPr>
            </w:pPr>
            <w:r>
              <w:rPr>
                <w:rFonts w:asciiTheme="minorHAnsi" w:hAnsiTheme="minorHAnsi" w:cs="Calibri"/>
                <w:szCs w:val="22"/>
              </w:rPr>
              <w:t>June 201</w:t>
            </w:r>
            <w:r w:rsidR="00415526">
              <w:rPr>
                <w:rFonts w:asciiTheme="minorHAnsi" w:hAnsiTheme="minorHAnsi" w:cs="Calibri"/>
                <w:szCs w:val="22"/>
              </w:rPr>
              <w:t>9</w:t>
            </w:r>
          </w:p>
        </w:tc>
      </w:tr>
      <w:tr w:rsidR="00415526" w:rsidRPr="0044417D" w14:paraId="7F1DB2AF" w14:textId="77777777" w:rsidTr="007052E3">
        <w:tc>
          <w:tcPr>
            <w:tcW w:w="2891" w:type="dxa"/>
            <w:shd w:val="clear" w:color="auto" w:fill="D9D9D9" w:themeFill="background1" w:themeFillShade="D9"/>
            <w:vAlign w:val="center"/>
          </w:tcPr>
          <w:p w14:paraId="4FFFFBF9" w14:textId="01BC1C9C" w:rsidR="00415526" w:rsidRPr="0044417D" w:rsidRDefault="00415526" w:rsidP="00C33860">
            <w:pPr>
              <w:spacing w:before="60" w:after="60"/>
              <w:rPr>
                <w:rFonts w:asciiTheme="minorHAnsi" w:hAnsiTheme="minorHAnsi" w:cs="Calibri"/>
                <w:b/>
                <w:szCs w:val="22"/>
              </w:rPr>
            </w:pPr>
            <w:r>
              <w:rPr>
                <w:rFonts w:asciiTheme="minorHAnsi" w:hAnsiTheme="minorHAnsi" w:cs="Calibri"/>
                <w:b/>
                <w:szCs w:val="22"/>
              </w:rPr>
              <w:t>Review Date</w:t>
            </w:r>
          </w:p>
        </w:tc>
        <w:tc>
          <w:tcPr>
            <w:tcW w:w="6737" w:type="dxa"/>
            <w:vAlign w:val="center"/>
          </w:tcPr>
          <w:p w14:paraId="2A72546D" w14:textId="54BF9629" w:rsidR="00415526" w:rsidRDefault="12CB9542" w:rsidP="4A823424">
            <w:pPr>
              <w:spacing w:before="60" w:after="60"/>
              <w:ind w:left="31"/>
              <w:rPr>
                <w:rFonts w:asciiTheme="minorHAnsi" w:hAnsiTheme="minorHAnsi" w:cs="Calibri"/>
              </w:rPr>
            </w:pPr>
            <w:r w:rsidRPr="4A823424">
              <w:rPr>
                <w:rFonts w:asciiTheme="minorHAnsi" w:hAnsiTheme="minorHAnsi" w:cs="Calibri"/>
              </w:rPr>
              <w:t>September 2022</w:t>
            </w:r>
            <w:r w:rsidR="00AD0A91">
              <w:rPr>
                <w:rFonts w:asciiTheme="minorHAnsi" w:hAnsiTheme="minorHAnsi" w:cs="Calibri"/>
              </w:rPr>
              <w:t>, September 2023</w:t>
            </w:r>
          </w:p>
        </w:tc>
      </w:tr>
      <w:tr w:rsidR="00B17E44" w:rsidRPr="0044417D" w14:paraId="2EC91672" w14:textId="77777777" w:rsidTr="007052E3">
        <w:tc>
          <w:tcPr>
            <w:tcW w:w="2891" w:type="dxa"/>
            <w:shd w:val="clear" w:color="auto" w:fill="D9D9D9" w:themeFill="background1" w:themeFillShade="D9"/>
            <w:vAlign w:val="center"/>
          </w:tcPr>
          <w:p w14:paraId="173B1525" w14:textId="77777777" w:rsidR="00B17E44" w:rsidRPr="0044417D" w:rsidRDefault="00B17E44" w:rsidP="00C33860">
            <w:pPr>
              <w:spacing w:before="60" w:after="60"/>
              <w:rPr>
                <w:rFonts w:asciiTheme="minorHAnsi" w:hAnsiTheme="minorHAnsi" w:cs="Calibri"/>
                <w:b/>
                <w:szCs w:val="22"/>
              </w:rPr>
            </w:pPr>
            <w:r w:rsidRPr="0044417D">
              <w:rPr>
                <w:rFonts w:asciiTheme="minorHAnsi" w:hAnsiTheme="minorHAnsi" w:cs="Calibri"/>
                <w:b/>
                <w:szCs w:val="22"/>
              </w:rPr>
              <w:t>Responsible Officer</w:t>
            </w:r>
          </w:p>
        </w:tc>
        <w:tc>
          <w:tcPr>
            <w:tcW w:w="6737" w:type="dxa"/>
            <w:vAlign w:val="center"/>
          </w:tcPr>
          <w:p w14:paraId="50A6EC6E" w14:textId="589A8463" w:rsidR="00B17E44" w:rsidRPr="0044417D" w:rsidRDefault="00914ED9" w:rsidP="00905B08">
            <w:pPr>
              <w:spacing w:before="60" w:after="60"/>
              <w:ind w:left="31"/>
              <w:rPr>
                <w:rFonts w:asciiTheme="minorHAnsi" w:hAnsiTheme="minorHAnsi" w:cs="Calibri"/>
                <w:szCs w:val="22"/>
              </w:rPr>
            </w:pPr>
            <w:r>
              <w:rPr>
                <w:rFonts w:asciiTheme="minorHAnsi" w:hAnsiTheme="minorHAnsi" w:cs="Calibri"/>
                <w:szCs w:val="22"/>
              </w:rPr>
              <w:t>Chief Executive Officer</w:t>
            </w:r>
          </w:p>
        </w:tc>
      </w:tr>
    </w:tbl>
    <w:p w14:paraId="2BBC5AD0" w14:textId="77777777" w:rsidR="00DB1BE2" w:rsidRPr="0044417D" w:rsidRDefault="00DB1BE2" w:rsidP="00DB1BE2">
      <w:pPr>
        <w:rPr>
          <w:rFonts w:asciiTheme="minorHAnsi" w:hAnsiTheme="minorHAnsi" w:cs="Calibri"/>
          <w:szCs w:val="22"/>
        </w:rPr>
      </w:pPr>
    </w:p>
    <w:p w14:paraId="27B02ACA" w14:textId="454C090B" w:rsidR="00AE7712" w:rsidRPr="00225346" w:rsidRDefault="00AE7712" w:rsidP="00AE7712">
      <w:pPr>
        <w:pStyle w:val="intro"/>
        <w:shd w:val="clear" w:color="auto" w:fill="FFFFFF"/>
        <w:rPr>
          <w:rFonts w:asciiTheme="minorHAnsi" w:hAnsiTheme="minorHAnsi" w:cstheme="minorHAnsi"/>
          <w:sz w:val="22"/>
          <w:szCs w:val="22"/>
          <w:lang w:val="en"/>
        </w:rPr>
      </w:pPr>
      <w:r w:rsidRPr="00225346">
        <w:rPr>
          <w:rFonts w:asciiTheme="minorHAnsi" w:hAnsiTheme="minorHAnsi" w:cstheme="minorHAnsi"/>
          <w:sz w:val="22"/>
          <w:szCs w:val="22"/>
          <w:lang w:val="en"/>
        </w:rPr>
        <w:t>This statement of transparency addresses ACCF’s commitment to ensure we comply with ACFID’s commitment</w:t>
      </w:r>
      <w:r w:rsidR="00225346" w:rsidRPr="00225346">
        <w:rPr>
          <w:rFonts w:asciiTheme="minorHAnsi" w:hAnsiTheme="minorHAnsi" w:cstheme="minorHAnsi"/>
          <w:sz w:val="22"/>
          <w:szCs w:val="22"/>
          <w:lang w:val="en"/>
        </w:rPr>
        <w:t xml:space="preserve"> and their Quality Assurance Framework 7.3.1 (We are accountable to our stakeholders)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E7712" w:rsidRPr="00225346" w14:paraId="6976D562" w14:textId="77777777" w:rsidTr="0098798A">
        <w:tc>
          <w:tcPr>
            <w:tcW w:w="9854" w:type="dxa"/>
            <w:tcBorders>
              <w:top w:val="single" w:sz="4" w:space="0" w:color="000000"/>
              <w:left w:val="single" w:sz="4" w:space="0" w:color="000000"/>
              <w:bottom w:val="single" w:sz="4" w:space="0" w:color="000000"/>
              <w:right w:val="single" w:sz="4" w:space="0" w:color="000000"/>
            </w:tcBorders>
            <w:shd w:val="clear" w:color="auto" w:fill="D9D9D9"/>
            <w:hideMark/>
          </w:tcPr>
          <w:p w14:paraId="2C663E75" w14:textId="77777777" w:rsidR="00AE7712" w:rsidRPr="00225346" w:rsidRDefault="00AE7712" w:rsidP="0098798A">
            <w:pPr>
              <w:jc w:val="both"/>
              <w:rPr>
                <w:rFonts w:asciiTheme="minorHAnsi" w:hAnsiTheme="minorHAnsi" w:cstheme="minorHAnsi"/>
                <w:szCs w:val="22"/>
              </w:rPr>
            </w:pPr>
            <w:r w:rsidRPr="00225346">
              <w:rPr>
                <w:rFonts w:asciiTheme="minorHAnsi" w:hAnsiTheme="minorHAnsi" w:cstheme="minorHAnsi"/>
                <w:szCs w:val="22"/>
              </w:rPr>
              <w:t>Mission, values, purpose and nature of programs</w:t>
            </w:r>
          </w:p>
        </w:tc>
      </w:tr>
    </w:tbl>
    <w:p w14:paraId="0EE50A5D" w14:textId="77777777" w:rsidR="00AE7712" w:rsidRPr="00225346" w:rsidRDefault="00AE7712" w:rsidP="00AE7712">
      <w:pPr>
        <w:rPr>
          <w:rFonts w:asciiTheme="minorHAnsi" w:hAnsiTheme="minorHAnsi" w:cstheme="minorHAnsi"/>
          <w:szCs w:val="22"/>
        </w:rPr>
      </w:pPr>
    </w:p>
    <w:p w14:paraId="1CDFC5F2" w14:textId="20A30FC6" w:rsidR="00CD660D" w:rsidRDefault="00CD660D" w:rsidP="00CD660D">
      <w:pPr>
        <w:jc w:val="both"/>
        <w:rPr>
          <w:rFonts w:asciiTheme="minorHAnsi" w:hAnsiTheme="minorHAnsi" w:cstheme="minorHAnsi"/>
          <w:b/>
          <w:szCs w:val="22"/>
        </w:rPr>
      </w:pPr>
      <w:r>
        <w:rPr>
          <w:rFonts w:asciiTheme="minorHAnsi" w:hAnsiTheme="minorHAnsi" w:cstheme="minorHAnsi"/>
          <w:b/>
          <w:szCs w:val="22"/>
        </w:rPr>
        <w:t>Statement</w:t>
      </w:r>
      <w:r w:rsidRPr="00225346">
        <w:rPr>
          <w:rFonts w:asciiTheme="minorHAnsi" w:hAnsiTheme="minorHAnsi" w:cstheme="minorHAnsi"/>
          <w:b/>
          <w:szCs w:val="22"/>
        </w:rPr>
        <w:t xml:space="preserve"> Overview</w:t>
      </w:r>
    </w:p>
    <w:p w14:paraId="30D2CDA0" w14:textId="77777777" w:rsidR="006C5E64" w:rsidRDefault="006C5E64" w:rsidP="00CD660D">
      <w:pPr>
        <w:jc w:val="both"/>
        <w:rPr>
          <w:rFonts w:asciiTheme="minorHAnsi" w:hAnsiTheme="minorHAnsi" w:cstheme="minorHAnsi"/>
          <w:b/>
          <w:szCs w:val="22"/>
        </w:rPr>
      </w:pPr>
    </w:p>
    <w:p w14:paraId="7C016057" w14:textId="77777777" w:rsidR="006C5E64" w:rsidRPr="008F6DB8" w:rsidRDefault="006C5E64" w:rsidP="006C5E64">
      <w:pPr>
        <w:jc w:val="both"/>
        <w:rPr>
          <w:rFonts w:ascii="Calibri" w:hAnsi="Calibri"/>
          <w:lang w:val="en" w:eastAsia="en-AU"/>
        </w:rPr>
      </w:pPr>
      <w:r w:rsidRPr="008F6DB8">
        <w:rPr>
          <w:rFonts w:ascii="Calibri" w:hAnsi="Calibri" w:cs="Calibri"/>
          <w:b/>
          <w:szCs w:val="22"/>
        </w:rPr>
        <w:t>ACCF’s Mission in Australia and Overseas</w:t>
      </w:r>
      <w:r w:rsidRPr="008F6DB8">
        <w:rPr>
          <w:rFonts w:ascii="Calibri" w:hAnsi="Calibri"/>
          <w:lang w:val="en" w:eastAsia="en-AU"/>
        </w:rPr>
        <w:t xml:space="preserve"> </w:t>
      </w:r>
    </w:p>
    <w:p w14:paraId="5BD9EF80" w14:textId="77777777" w:rsidR="006C5E64" w:rsidRPr="008F6DB8" w:rsidRDefault="006C5E64" w:rsidP="006C5E64">
      <w:pPr>
        <w:spacing w:before="100" w:beforeAutospacing="1" w:after="100" w:afterAutospacing="1"/>
        <w:jc w:val="both"/>
        <w:rPr>
          <w:rFonts w:ascii="Calibri" w:hAnsi="Calibri"/>
          <w:lang w:val="en" w:eastAsia="en-AU"/>
        </w:rPr>
      </w:pPr>
      <w:r w:rsidRPr="008F6DB8">
        <w:rPr>
          <w:rFonts w:ascii="Calibri" w:hAnsi="Calibri"/>
          <w:lang w:val="en" w:eastAsia="en-AU"/>
        </w:rPr>
        <w:t>ACCF’s vision and mission is to protect and enhance women’s health to help overcome disadvantage, by eliminating cervical cancer and enabling treatment and support for women with cervical cancer and related health issues in Australia and in developing countries.</w:t>
      </w:r>
    </w:p>
    <w:p w14:paraId="2D9C59E6" w14:textId="77777777" w:rsidR="00D83597" w:rsidRDefault="006C5E64" w:rsidP="006C5E64">
      <w:pPr>
        <w:spacing w:before="100" w:beforeAutospacing="1" w:after="100" w:afterAutospacing="1"/>
        <w:jc w:val="both"/>
        <w:rPr>
          <w:rFonts w:ascii="Calibri" w:hAnsi="Calibri"/>
          <w:lang w:val="en" w:eastAsia="en-AU"/>
        </w:rPr>
      </w:pPr>
      <w:r w:rsidRPr="008F6DB8">
        <w:rPr>
          <w:rFonts w:ascii="Calibri" w:hAnsi="Calibri"/>
          <w:lang w:val="en" w:eastAsia="en-AU"/>
        </w:rPr>
        <w:t xml:space="preserve">The mission of ACCF is to </w:t>
      </w:r>
      <w:proofErr w:type="spellStart"/>
      <w:r w:rsidRPr="008F6DB8">
        <w:rPr>
          <w:rFonts w:ascii="Calibri" w:hAnsi="Calibri"/>
          <w:lang w:val="en" w:eastAsia="en-AU"/>
        </w:rPr>
        <w:t>minimise</w:t>
      </w:r>
      <w:proofErr w:type="spellEnd"/>
      <w:r w:rsidRPr="008F6DB8">
        <w:rPr>
          <w:rFonts w:ascii="Calibri" w:hAnsi="Calibri"/>
          <w:lang w:val="en" w:eastAsia="en-AU"/>
        </w:rPr>
        <w:t xml:space="preserve"> the incidence and burden of cervical cancer and related women’s health issues: to assist women, their families, and communities by developing and implementing practical and appropriate programs, and by partnering with like-minded government, </w:t>
      </w:r>
      <w:proofErr w:type="spellStart"/>
      <w:r w:rsidRPr="008F6DB8">
        <w:rPr>
          <w:rFonts w:ascii="Calibri" w:hAnsi="Calibri"/>
          <w:lang w:val="en" w:eastAsia="en-AU"/>
        </w:rPr>
        <w:t>organisations</w:t>
      </w:r>
      <w:proofErr w:type="spellEnd"/>
      <w:r w:rsidRPr="008F6DB8">
        <w:rPr>
          <w:rFonts w:ascii="Calibri" w:hAnsi="Calibri"/>
          <w:lang w:val="en" w:eastAsia="en-AU"/>
        </w:rPr>
        <w:t xml:space="preserve">, and individuals to achieve health outcomes which reduce </w:t>
      </w:r>
      <w:proofErr w:type="spellStart"/>
      <w:r w:rsidRPr="008F6DB8">
        <w:rPr>
          <w:rFonts w:ascii="Calibri" w:hAnsi="Calibri"/>
          <w:lang w:val="en" w:eastAsia="en-AU"/>
        </w:rPr>
        <w:t>marginalisation</w:t>
      </w:r>
      <w:proofErr w:type="spellEnd"/>
      <w:r w:rsidRPr="008F6DB8">
        <w:rPr>
          <w:rFonts w:ascii="Calibri" w:hAnsi="Calibri"/>
          <w:lang w:val="en" w:eastAsia="en-AU"/>
        </w:rPr>
        <w:t xml:space="preserve"> and contribute to developing stronger communities.</w:t>
      </w:r>
    </w:p>
    <w:p w14:paraId="0EE642F7" w14:textId="6ABB46E9" w:rsidR="006C5E64" w:rsidRPr="008F6DB8" w:rsidRDefault="006C5E64" w:rsidP="006C5E64">
      <w:pPr>
        <w:spacing w:before="100" w:beforeAutospacing="1" w:after="100" w:afterAutospacing="1"/>
        <w:jc w:val="both"/>
        <w:rPr>
          <w:rFonts w:ascii="Calibri" w:hAnsi="Calibri"/>
          <w:lang w:val="en" w:eastAsia="en-AU"/>
        </w:rPr>
      </w:pPr>
      <w:r w:rsidRPr="008F6DB8">
        <w:rPr>
          <w:rFonts w:ascii="Calibri" w:hAnsi="Calibri" w:cs="Calibri"/>
          <w:b/>
          <w:szCs w:val="22"/>
        </w:rPr>
        <w:t>ACCF’s Vision</w:t>
      </w:r>
      <w:r w:rsidRPr="008F6DB8">
        <w:rPr>
          <w:rFonts w:ascii="Calibri" w:hAnsi="Calibri"/>
          <w:lang w:val="en" w:eastAsia="en-AU"/>
        </w:rPr>
        <w:t xml:space="preserve"> </w:t>
      </w:r>
    </w:p>
    <w:p w14:paraId="32A3BDF2" w14:textId="77777777" w:rsidR="006C5E64" w:rsidRPr="008F6DB8" w:rsidRDefault="006C5E64" w:rsidP="006C5E64">
      <w:pPr>
        <w:spacing w:before="100" w:beforeAutospacing="1" w:after="100" w:afterAutospacing="1"/>
        <w:jc w:val="both"/>
        <w:rPr>
          <w:rFonts w:ascii="Calibri" w:hAnsi="Calibri"/>
          <w:lang w:val="en" w:eastAsia="en-AU"/>
        </w:rPr>
      </w:pPr>
      <w:r w:rsidRPr="008F6DB8">
        <w:rPr>
          <w:rFonts w:ascii="Calibri" w:hAnsi="Calibri"/>
          <w:lang w:val="en" w:eastAsia="en-AU"/>
        </w:rPr>
        <w:t>Through its programs in support of women’s health and wellbeing, ACCF is committed to improving health and reducing poverty and disadvantage to contribute to sustainable development.  ACCF and its program partners have a policy of zero tolerance to fraud and corruption and to family and sexual violence, particularly against women.</w:t>
      </w:r>
    </w:p>
    <w:p w14:paraId="4EBAB9F1" w14:textId="77777777" w:rsidR="006C5E64" w:rsidRPr="008F6DB8" w:rsidRDefault="006C5E64" w:rsidP="006C5E64">
      <w:pPr>
        <w:autoSpaceDE w:val="0"/>
        <w:autoSpaceDN w:val="0"/>
        <w:adjustRightInd w:val="0"/>
        <w:jc w:val="both"/>
        <w:rPr>
          <w:rFonts w:ascii="Calibri" w:hAnsi="Calibri" w:cs="Calibri"/>
          <w:color w:val="000000"/>
        </w:rPr>
      </w:pPr>
      <w:r w:rsidRPr="008F6DB8">
        <w:rPr>
          <w:rFonts w:ascii="Calibri" w:hAnsi="Calibri" w:cs="Calibri"/>
          <w:b/>
          <w:szCs w:val="22"/>
        </w:rPr>
        <w:t>ACCF’s Purpose</w:t>
      </w:r>
      <w:r w:rsidRPr="008F6DB8">
        <w:rPr>
          <w:rFonts w:ascii="Calibri" w:hAnsi="Calibri" w:cs="Calibri"/>
          <w:color w:val="000000"/>
        </w:rPr>
        <w:t xml:space="preserve"> </w:t>
      </w:r>
    </w:p>
    <w:p w14:paraId="6C7C21E6" w14:textId="77777777" w:rsidR="006C5E64" w:rsidRPr="008F6DB8" w:rsidRDefault="006C5E64" w:rsidP="006C5E64">
      <w:pPr>
        <w:autoSpaceDE w:val="0"/>
        <w:autoSpaceDN w:val="0"/>
        <w:adjustRightInd w:val="0"/>
        <w:jc w:val="both"/>
        <w:rPr>
          <w:rFonts w:ascii="Calibri" w:hAnsi="Calibri" w:cs="Calibri"/>
          <w:color w:val="000000"/>
        </w:rPr>
      </w:pPr>
    </w:p>
    <w:p w14:paraId="712D5C1A" w14:textId="77777777" w:rsidR="006C5E64" w:rsidRPr="008F6DB8" w:rsidRDefault="006C5E64" w:rsidP="006C5E64">
      <w:pPr>
        <w:autoSpaceDE w:val="0"/>
        <w:autoSpaceDN w:val="0"/>
        <w:adjustRightInd w:val="0"/>
        <w:jc w:val="both"/>
        <w:rPr>
          <w:rFonts w:ascii="Calibri" w:hAnsi="Calibri" w:cs="Calibri"/>
          <w:color w:val="000000"/>
        </w:rPr>
      </w:pPr>
      <w:r w:rsidRPr="008F6DB8">
        <w:rPr>
          <w:rFonts w:ascii="Calibri" w:hAnsi="Calibri" w:cs="Calibri"/>
          <w:color w:val="000000"/>
        </w:rPr>
        <w:t>The principal activities of the company are to carry out its public charitable purposes of preventing cervical cancer, by:</w:t>
      </w:r>
    </w:p>
    <w:p w14:paraId="743352D8" w14:textId="77777777" w:rsidR="006C5E64" w:rsidRPr="008F6DB8" w:rsidRDefault="006C5E64" w:rsidP="006C5E64">
      <w:pPr>
        <w:numPr>
          <w:ilvl w:val="0"/>
          <w:numId w:val="38"/>
        </w:numPr>
        <w:spacing w:after="120"/>
        <w:jc w:val="both"/>
        <w:rPr>
          <w:rFonts w:ascii="Calibri" w:hAnsi="Calibri" w:cs="Calibri"/>
          <w:bCs/>
        </w:rPr>
      </w:pPr>
      <w:r w:rsidRPr="008F6DB8">
        <w:rPr>
          <w:rFonts w:ascii="Calibri" w:hAnsi="Calibri" w:cs="Calibri"/>
          <w:bCs/>
        </w:rPr>
        <w:t>Promoting and facilitating screening for cervical cancer</w:t>
      </w:r>
    </w:p>
    <w:p w14:paraId="6FFE1CFB" w14:textId="77777777" w:rsidR="006C5E64" w:rsidRPr="008F6DB8" w:rsidRDefault="006C5E64" w:rsidP="006C5E64">
      <w:pPr>
        <w:numPr>
          <w:ilvl w:val="0"/>
          <w:numId w:val="38"/>
        </w:numPr>
        <w:spacing w:after="120"/>
        <w:jc w:val="both"/>
        <w:rPr>
          <w:rFonts w:ascii="Calibri" w:hAnsi="Calibri" w:cs="Calibri"/>
          <w:bCs/>
        </w:rPr>
      </w:pPr>
      <w:r w:rsidRPr="008F6DB8">
        <w:rPr>
          <w:rFonts w:ascii="Calibri" w:hAnsi="Calibri" w:cs="Calibri"/>
          <w:bCs/>
        </w:rPr>
        <w:t>Promoting awareness and prevention of cervical cancer.</w:t>
      </w:r>
    </w:p>
    <w:p w14:paraId="02AAB469" w14:textId="77777777" w:rsidR="006C5E64" w:rsidRPr="008F6DB8" w:rsidRDefault="006C5E64" w:rsidP="006C5E64">
      <w:pPr>
        <w:numPr>
          <w:ilvl w:val="0"/>
          <w:numId w:val="38"/>
        </w:numPr>
        <w:spacing w:after="120"/>
        <w:jc w:val="both"/>
        <w:rPr>
          <w:rFonts w:ascii="Calibri" w:hAnsi="Calibri" w:cs="Calibri"/>
          <w:bCs/>
        </w:rPr>
      </w:pPr>
      <w:r w:rsidRPr="008F6DB8">
        <w:rPr>
          <w:rFonts w:ascii="Calibri" w:hAnsi="Calibri" w:cs="Calibri"/>
          <w:bCs/>
        </w:rPr>
        <w:t>Supporting women living with cervical cancer and related women’s health issues, and their families.</w:t>
      </w:r>
    </w:p>
    <w:p w14:paraId="69D7D0EC" w14:textId="77777777" w:rsidR="006C5E64" w:rsidRPr="00884227" w:rsidRDefault="006C5E64" w:rsidP="006C5E64">
      <w:pPr>
        <w:rPr>
          <w:rFonts w:ascii="Calibri" w:hAnsi="Calibri" w:cs="Calibri"/>
          <w:szCs w:val="22"/>
        </w:rPr>
      </w:pPr>
    </w:p>
    <w:p w14:paraId="1776D118" w14:textId="77777777" w:rsidR="006C5E64" w:rsidRDefault="006C5E64" w:rsidP="006C5E64"/>
    <w:p w14:paraId="55D23328" w14:textId="77777777" w:rsidR="006C5E64" w:rsidRPr="00225346" w:rsidRDefault="006C5E64" w:rsidP="00CD660D">
      <w:pPr>
        <w:jc w:val="both"/>
        <w:rPr>
          <w:rFonts w:asciiTheme="minorHAnsi" w:hAnsiTheme="minorHAnsi" w:cstheme="minorHAnsi"/>
          <w:b/>
          <w:szCs w:val="22"/>
        </w:rPr>
      </w:pPr>
    </w:p>
    <w:p w14:paraId="71D61F01" w14:textId="77777777" w:rsidR="00CD660D" w:rsidRPr="00225346" w:rsidRDefault="00CD660D" w:rsidP="00CD660D">
      <w:pPr>
        <w:shd w:val="clear" w:color="auto" w:fill="FFFFFF"/>
        <w:autoSpaceDE w:val="0"/>
        <w:autoSpaceDN w:val="0"/>
        <w:adjustRightInd w:val="0"/>
        <w:spacing w:after="120"/>
        <w:jc w:val="both"/>
        <w:rPr>
          <w:rFonts w:asciiTheme="minorHAnsi" w:hAnsiTheme="minorHAnsi" w:cstheme="minorHAnsi"/>
          <w:szCs w:val="22"/>
          <w:lang w:val="en"/>
        </w:rPr>
      </w:pPr>
    </w:p>
    <w:p w14:paraId="2AC8F1D7" w14:textId="3643535E" w:rsidR="00AE7712" w:rsidRPr="00225346" w:rsidRDefault="00AE7712" w:rsidP="00AE7712">
      <w:pPr>
        <w:pStyle w:val="intro"/>
        <w:shd w:val="clear" w:color="auto" w:fill="FFFFFF"/>
        <w:rPr>
          <w:rFonts w:asciiTheme="minorHAnsi" w:hAnsiTheme="minorHAnsi" w:cstheme="minorHAnsi"/>
          <w:b/>
          <w:sz w:val="22"/>
          <w:szCs w:val="22"/>
          <w:u w:val="single"/>
          <w:lang w:val="en"/>
        </w:rPr>
      </w:pPr>
      <w:r w:rsidRPr="00225346">
        <w:rPr>
          <w:rFonts w:asciiTheme="minorHAnsi" w:hAnsiTheme="minorHAnsi" w:cstheme="minorHAnsi"/>
          <w:b/>
          <w:sz w:val="22"/>
          <w:szCs w:val="22"/>
          <w:u w:val="single"/>
          <w:lang w:val="en"/>
        </w:rPr>
        <w:lastRenderedPageBreak/>
        <w:t>TRANSPARENCY AND ACCOUNTABILITY</w:t>
      </w:r>
      <w:r w:rsidR="00225346">
        <w:rPr>
          <w:rFonts w:asciiTheme="minorHAnsi" w:hAnsiTheme="minorHAnsi" w:cstheme="minorHAnsi"/>
          <w:b/>
          <w:sz w:val="22"/>
          <w:szCs w:val="22"/>
          <w:u w:val="single"/>
          <w:lang w:val="en"/>
        </w:rPr>
        <w:t xml:space="preserve"> STATEMENT</w:t>
      </w:r>
    </w:p>
    <w:p w14:paraId="73F5ABFA" w14:textId="029804EF" w:rsidR="00CD660D" w:rsidRDefault="00AE7712" w:rsidP="5827AF85">
      <w:pPr>
        <w:pStyle w:val="intro"/>
        <w:shd w:val="clear" w:color="auto" w:fill="FFFFFF" w:themeFill="background1"/>
        <w:rPr>
          <w:rFonts w:asciiTheme="minorHAnsi" w:hAnsiTheme="minorHAnsi" w:cstheme="minorBidi"/>
          <w:color w:val="545454"/>
          <w:sz w:val="22"/>
          <w:szCs w:val="22"/>
          <w:lang w:val="en"/>
        </w:rPr>
      </w:pPr>
      <w:r w:rsidRPr="5827AF85">
        <w:rPr>
          <w:rFonts w:asciiTheme="minorHAnsi" w:hAnsiTheme="minorHAnsi" w:cstheme="minorBidi"/>
          <w:sz w:val="22"/>
          <w:szCs w:val="22"/>
          <w:lang w:val="en"/>
        </w:rPr>
        <w:t xml:space="preserve">ACCF is committed to being transparent in its work and accountable to its key stakeholders. </w:t>
      </w:r>
      <w:r w:rsidRPr="5827AF85">
        <w:rPr>
          <w:rFonts w:asciiTheme="minorHAnsi" w:hAnsiTheme="minorHAnsi" w:cstheme="minorBidi"/>
          <w:color w:val="545454"/>
          <w:sz w:val="22"/>
          <w:szCs w:val="22"/>
          <w:lang w:val="en"/>
        </w:rPr>
        <w:t xml:space="preserve">We share information with partner </w:t>
      </w:r>
      <w:proofErr w:type="spellStart"/>
      <w:r w:rsidRPr="5827AF85">
        <w:rPr>
          <w:rFonts w:asciiTheme="minorHAnsi" w:hAnsiTheme="minorHAnsi" w:cstheme="minorBidi"/>
          <w:color w:val="545454"/>
          <w:sz w:val="22"/>
          <w:szCs w:val="22"/>
          <w:lang w:val="en"/>
        </w:rPr>
        <w:t>organisations</w:t>
      </w:r>
      <w:proofErr w:type="spellEnd"/>
      <w:r w:rsidRPr="5827AF85">
        <w:rPr>
          <w:rFonts w:asciiTheme="minorHAnsi" w:hAnsiTheme="minorHAnsi" w:cstheme="minorBidi"/>
          <w:color w:val="545454"/>
          <w:sz w:val="22"/>
          <w:szCs w:val="22"/>
          <w:lang w:val="en"/>
        </w:rPr>
        <w:t xml:space="preserve">, and the general public, and </w:t>
      </w:r>
      <w:r w:rsidR="00225346" w:rsidRPr="5827AF85">
        <w:rPr>
          <w:rFonts w:asciiTheme="minorHAnsi" w:hAnsiTheme="minorHAnsi" w:cstheme="minorBidi"/>
          <w:color w:val="545454"/>
          <w:sz w:val="22"/>
          <w:szCs w:val="22"/>
          <w:lang w:val="en"/>
        </w:rPr>
        <w:t xml:space="preserve">we </w:t>
      </w:r>
      <w:r w:rsidRPr="5827AF85">
        <w:rPr>
          <w:rFonts w:asciiTheme="minorHAnsi" w:hAnsiTheme="minorHAnsi" w:cstheme="minorBidi"/>
          <w:color w:val="545454"/>
          <w:sz w:val="22"/>
          <w:szCs w:val="22"/>
          <w:lang w:val="en"/>
        </w:rPr>
        <w:t>are also accountable to our staff, volunteers, supporters, donors, suppliers</w:t>
      </w:r>
      <w:r w:rsidR="00225346" w:rsidRPr="5827AF85">
        <w:rPr>
          <w:rFonts w:asciiTheme="minorHAnsi" w:hAnsiTheme="minorHAnsi" w:cstheme="minorBidi"/>
          <w:color w:val="545454"/>
          <w:sz w:val="22"/>
          <w:szCs w:val="22"/>
          <w:lang w:val="en"/>
        </w:rPr>
        <w:t xml:space="preserve">, ACNC </w:t>
      </w:r>
      <w:r w:rsidRPr="5827AF85">
        <w:rPr>
          <w:rFonts w:asciiTheme="minorHAnsi" w:hAnsiTheme="minorHAnsi" w:cstheme="minorBidi"/>
          <w:color w:val="545454"/>
          <w:sz w:val="22"/>
          <w:szCs w:val="22"/>
          <w:lang w:val="en"/>
        </w:rPr>
        <w:t xml:space="preserve"> and the</w:t>
      </w:r>
      <w:r w:rsidR="00225346" w:rsidRPr="5827AF85">
        <w:rPr>
          <w:rFonts w:asciiTheme="minorHAnsi" w:hAnsiTheme="minorHAnsi" w:cstheme="minorBidi"/>
          <w:color w:val="545454"/>
          <w:sz w:val="22"/>
          <w:szCs w:val="22"/>
          <w:lang w:val="en"/>
        </w:rPr>
        <w:t xml:space="preserve"> government</w:t>
      </w:r>
      <w:r w:rsidRPr="5827AF85">
        <w:rPr>
          <w:rFonts w:asciiTheme="minorHAnsi" w:hAnsiTheme="minorHAnsi" w:cstheme="minorBidi"/>
          <w:color w:val="545454"/>
          <w:sz w:val="22"/>
          <w:szCs w:val="22"/>
          <w:lang w:val="en"/>
        </w:rPr>
        <w:t>.  Our website</w:t>
      </w:r>
      <w:r w:rsidR="00CD660D" w:rsidRPr="5827AF85">
        <w:rPr>
          <w:rFonts w:asciiTheme="minorHAnsi" w:hAnsiTheme="minorHAnsi" w:cstheme="minorBidi"/>
          <w:color w:val="545454"/>
          <w:sz w:val="22"/>
          <w:szCs w:val="22"/>
          <w:lang w:val="en"/>
        </w:rPr>
        <w:t xml:space="preserve"> enables </w:t>
      </w:r>
      <w:r w:rsidRPr="5827AF85">
        <w:rPr>
          <w:rFonts w:asciiTheme="minorHAnsi" w:hAnsiTheme="minorHAnsi" w:cstheme="minorBidi"/>
          <w:color w:val="545454"/>
          <w:sz w:val="22"/>
          <w:szCs w:val="22"/>
          <w:lang w:val="en"/>
        </w:rPr>
        <w:t xml:space="preserve"> the first point of contact which highlights full disclosure of our financial results (Annual Report), the </w:t>
      </w:r>
      <w:proofErr w:type="spellStart"/>
      <w:r w:rsidRPr="5827AF85">
        <w:rPr>
          <w:rFonts w:asciiTheme="minorHAnsi" w:hAnsiTheme="minorHAnsi" w:cstheme="minorBidi"/>
          <w:color w:val="545454"/>
          <w:sz w:val="22"/>
          <w:szCs w:val="22"/>
          <w:lang w:val="en"/>
        </w:rPr>
        <w:t>organisation’s</w:t>
      </w:r>
      <w:proofErr w:type="spellEnd"/>
      <w:r w:rsidRPr="5827AF85">
        <w:rPr>
          <w:rFonts w:asciiTheme="minorHAnsi" w:hAnsiTheme="minorHAnsi" w:cstheme="minorBidi"/>
          <w:color w:val="545454"/>
          <w:sz w:val="22"/>
          <w:szCs w:val="22"/>
          <w:lang w:val="en"/>
        </w:rPr>
        <w:t xml:space="preserve">  Constitution,  our purpose, our activities and achievements,  and other policies and processes on how ACCF deals with Complaints, our Child Safeguarding policy and Code of Conduct, and our Non Development Activity policy.  </w:t>
      </w:r>
    </w:p>
    <w:p w14:paraId="6B6C7FB9" w14:textId="769A3F1A" w:rsidR="00AE7712" w:rsidRPr="00225346" w:rsidRDefault="00AE7712" w:rsidP="00CD660D">
      <w:pPr>
        <w:pStyle w:val="intro"/>
        <w:shd w:val="clear" w:color="auto" w:fill="FFFFFF"/>
        <w:rPr>
          <w:rFonts w:asciiTheme="minorHAnsi" w:hAnsiTheme="minorHAnsi" w:cstheme="minorHAnsi"/>
          <w:color w:val="545454"/>
          <w:sz w:val="22"/>
          <w:szCs w:val="22"/>
          <w:lang w:val="en"/>
        </w:rPr>
      </w:pPr>
      <w:r w:rsidRPr="00225346">
        <w:rPr>
          <w:rFonts w:asciiTheme="minorHAnsi" w:hAnsiTheme="minorHAnsi" w:cstheme="minorHAnsi"/>
          <w:color w:val="545454"/>
          <w:sz w:val="22"/>
          <w:szCs w:val="22"/>
          <w:lang w:val="en"/>
        </w:rPr>
        <w:t>What information we publish and how ACCF respond</w:t>
      </w:r>
      <w:r w:rsidR="00CD660D">
        <w:rPr>
          <w:rFonts w:asciiTheme="minorHAnsi" w:hAnsiTheme="minorHAnsi" w:cstheme="minorHAnsi"/>
          <w:color w:val="545454"/>
          <w:sz w:val="22"/>
          <w:szCs w:val="22"/>
          <w:lang w:val="en"/>
        </w:rPr>
        <w:t>s</w:t>
      </w:r>
      <w:r w:rsidRPr="00225346">
        <w:rPr>
          <w:rFonts w:asciiTheme="minorHAnsi" w:hAnsiTheme="minorHAnsi" w:cstheme="minorHAnsi"/>
          <w:color w:val="545454"/>
          <w:sz w:val="22"/>
          <w:szCs w:val="22"/>
          <w:lang w:val="en"/>
        </w:rPr>
        <w:t xml:space="preserve"> to requests for information are important aspects of accountability. ACCF will proactively publish information, and on request will disclose information, or give reasons for any decision not to disclose (for example, to respect confidentiality or privacy). Our key criterion for the decision will be the impact on our mission.</w:t>
      </w:r>
    </w:p>
    <w:p w14:paraId="3C6CC688" w14:textId="77777777" w:rsidR="00AE7712" w:rsidRPr="00225346" w:rsidRDefault="00AE7712" w:rsidP="00AE7712">
      <w:pPr>
        <w:pStyle w:val="NormalWeb"/>
        <w:shd w:val="clear" w:color="auto" w:fill="FFFFFF"/>
        <w:rPr>
          <w:rFonts w:asciiTheme="minorHAnsi" w:hAnsiTheme="minorHAnsi" w:cstheme="minorHAnsi"/>
          <w:color w:val="545454"/>
          <w:sz w:val="22"/>
          <w:szCs w:val="22"/>
          <w:lang w:val="en"/>
        </w:rPr>
      </w:pPr>
      <w:r w:rsidRPr="00225346">
        <w:rPr>
          <w:rFonts w:asciiTheme="minorHAnsi" w:hAnsiTheme="minorHAnsi" w:cstheme="minorHAnsi"/>
          <w:color w:val="545454"/>
          <w:sz w:val="22"/>
          <w:szCs w:val="22"/>
          <w:lang w:val="en"/>
        </w:rPr>
        <w:t>Our support to our overseas partners is managed in a transparent and accountable manner through systems that include appropriate oversight mechanisms and what support is used according to program objectives as outlined in individual agreements (MOU).</w:t>
      </w:r>
    </w:p>
    <w:p w14:paraId="34091FA8" w14:textId="77777777" w:rsidR="00AE7712" w:rsidRPr="00225346" w:rsidRDefault="00AE7712" w:rsidP="00AE7712">
      <w:pPr>
        <w:pStyle w:val="NormalWeb"/>
        <w:shd w:val="clear" w:color="auto" w:fill="FFFFFF"/>
        <w:rPr>
          <w:rFonts w:asciiTheme="minorHAnsi" w:hAnsiTheme="minorHAnsi" w:cstheme="minorHAnsi"/>
          <w:color w:val="545454"/>
          <w:sz w:val="22"/>
          <w:szCs w:val="22"/>
          <w:lang w:val="en"/>
        </w:rPr>
      </w:pPr>
      <w:r w:rsidRPr="00225346">
        <w:rPr>
          <w:rFonts w:asciiTheme="minorHAnsi" w:hAnsiTheme="minorHAnsi" w:cstheme="minorHAnsi"/>
          <w:color w:val="545454"/>
          <w:sz w:val="22"/>
          <w:szCs w:val="22"/>
          <w:lang w:val="en"/>
        </w:rPr>
        <w:t xml:space="preserve">This statement governs the transparency and accountability aspects of support provided in the form of monetary funding which enables ACCF to meet their strategic goal which is to facilitate cervical cancer awareness, vaccination, screening and treatment of cervical cancer and other related women’s health care.  </w:t>
      </w:r>
    </w:p>
    <w:p w14:paraId="750FA882" w14:textId="390D1DE1" w:rsidR="00274999" w:rsidRPr="00CD660D" w:rsidRDefault="00AE7712" w:rsidP="00CD660D">
      <w:pPr>
        <w:pStyle w:val="NormalWeb"/>
        <w:shd w:val="clear" w:color="auto" w:fill="FFFFFF"/>
        <w:rPr>
          <w:rFonts w:asciiTheme="minorHAnsi" w:hAnsiTheme="minorHAnsi" w:cstheme="minorHAnsi"/>
          <w:color w:val="545454"/>
          <w:sz w:val="22"/>
          <w:szCs w:val="22"/>
          <w:lang w:val="en"/>
        </w:rPr>
      </w:pPr>
      <w:r w:rsidRPr="00225346">
        <w:rPr>
          <w:rFonts w:asciiTheme="minorHAnsi" w:hAnsiTheme="minorHAnsi" w:cstheme="minorHAnsi"/>
          <w:color w:val="545454"/>
          <w:sz w:val="22"/>
          <w:szCs w:val="22"/>
          <w:lang w:val="en"/>
        </w:rPr>
        <w:t xml:space="preserve">Any comments or questions should be directed to our Chief Executive Officer at </w:t>
      </w:r>
      <w:hyperlink r:id="rId11" w:history="1">
        <w:r w:rsidRPr="00225346">
          <w:rPr>
            <w:rStyle w:val="Hyperlink"/>
            <w:rFonts w:asciiTheme="minorHAnsi" w:hAnsiTheme="minorHAnsi" w:cstheme="minorHAnsi"/>
            <w:sz w:val="22"/>
            <w:szCs w:val="22"/>
            <w:lang w:val="en"/>
          </w:rPr>
          <w:t>info@accf.org.au</w:t>
        </w:r>
      </w:hyperlink>
    </w:p>
    <w:p w14:paraId="36E5B3BA" w14:textId="77777777" w:rsidR="001A2815" w:rsidRPr="00225346" w:rsidRDefault="001A2815" w:rsidP="009D17E1">
      <w:pPr>
        <w:jc w:val="both"/>
        <w:rPr>
          <w:rFonts w:asciiTheme="minorHAnsi" w:hAnsiTheme="minorHAnsi" w:cstheme="minorHAnsi"/>
          <w:szCs w:val="22"/>
        </w:rPr>
      </w:pPr>
    </w:p>
    <w:p w14:paraId="32127180" w14:textId="77777777" w:rsidR="000E17ED" w:rsidRPr="000E17ED" w:rsidRDefault="000E17ED" w:rsidP="000E17ED">
      <w:pPr>
        <w:rPr>
          <w:rFonts w:asciiTheme="minorHAnsi" w:hAnsiTheme="minorHAnsi"/>
          <w:szCs w:val="22"/>
          <w:lang w:val="en-US"/>
        </w:rPr>
      </w:pPr>
    </w:p>
    <w:p w14:paraId="089909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Contact Officer/s</w:t>
      </w:r>
    </w:p>
    <w:p w14:paraId="721130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1881985A" w14:textId="4E3ABCBD" w:rsidR="000E17ED" w:rsidRPr="000E17ED" w:rsidRDefault="000E17ED" w:rsidP="069EE1A2">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069EE1A2">
        <w:rPr>
          <w:rFonts w:asciiTheme="minorHAnsi" w:hAnsiTheme="minorHAnsi" w:cs="Calibri"/>
          <w:i/>
          <w:iCs/>
          <w:lang w:val="en-US"/>
        </w:rPr>
        <w:t xml:space="preserve">Approved by the </w:t>
      </w:r>
      <w:r w:rsidR="783E4E0D" w:rsidRPr="069EE1A2">
        <w:rPr>
          <w:rFonts w:asciiTheme="minorHAnsi" w:hAnsiTheme="minorHAnsi" w:cs="Calibri"/>
          <w:i/>
          <w:iCs/>
          <w:lang w:val="en-US"/>
        </w:rPr>
        <w:t xml:space="preserve">Acting </w:t>
      </w:r>
      <w:r w:rsidRPr="069EE1A2">
        <w:rPr>
          <w:rFonts w:asciiTheme="minorHAnsi" w:hAnsiTheme="minorHAnsi" w:cs="Calibri"/>
          <w:i/>
          <w:iCs/>
          <w:lang w:val="en-US"/>
        </w:rPr>
        <w:t>CEO:</w:t>
      </w:r>
      <w:r>
        <w:tab/>
      </w:r>
      <w:r>
        <w:tab/>
      </w:r>
      <w:r>
        <w:tab/>
      </w:r>
      <w:r>
        <w:tab/>
      </w:r>
      <w:r>
        <w:tab/>
      </w:r>
      <w:r w:rsidRPr="069EE1A2">
        <w:rPr>
          <w:rFonts w:asciiTheme="minorHAnsi" w:hAnsiTheme="minorHAnsi" w:cs="Calibri"/>
          <w:i/>
          <w:iCs/>
          <w:lang w:val="en-US"/>
        </w:rPr>
        <w:t>Date:</w:t>
      </w:r>
      <w:r w:rsidR="00CC419F" w:rsidRPr="069EE1A2">
        <w:rPr>
          <w:rFonts w:asciiTheme="minorHAnsi" w:hAnsiTheme="minorHAnsi" w:cs="Calibri"/>
          <w:i/>
          <w:iCs/>
          <w:lang w:val="en-US"/>
        </w:rPr>
        <w:t xml:space="preserve">  </w:t>
      </w:r>
      <w:r w:rsidR="00111644" w:rsidRPr="069EE1A2">
        <w:rPr>
          <w:rFonts w:asciiTheme="minorHAnsi" w:hAnsiTheme="minorHAnsi" w:cs="Calibri"/>
          <w:i/>
          <w:iCs/>
          <w:lang w:val="en-US"/>
        </w:rPr>
        <w:t>30 June 2021</w:t>
      </w:r>
    </w:p>
    <w:p w14:paraId="2AA0A6CB" w14:textId="7EDD1ADC" w:rsidR="000E17ED" w:rsidRPr="000E17ED" w:rsidRDefault="539F06EA" w:rsidP="5827AF85">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Pr>
          <w:noProof/>
        </w:rPr>
        <w:drawing>
          <wp:inline distT="0" distB="0" distL="0" distR="0" wp14:anchorId="2BE5072C" wp14:editId="2A3A5CCD">
            <wp:extent cx="1535875" cy="426940"/>
            <wp:effectExtent l="0" t="0" r="0" b="0"/>
            <wp:docPr id="552428367" name="Picture 55242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28367"/>
                    <pic:cNvPicPr/>
                  </pic:nvPicPr>
                  <pic:blipFill>
                    <a:blip r:embed="rId12">
                      <a:extLst>
                        <a:ext uri="{28A0092B-C50C-407E-A947-70E740481C1C}">
                          <a14:useLocalDpi xmlns:a14="http://schemas.microsoft.com/office/drawing/2010/main" val="0"/>
                        </a:ext>
                      </a:extLst>
                    </a:blip>
                    <a:stretch>
                      <a:fillRect/>
                    </a:stretch>
                  </pic:blipFill>
                  <pic:spPr>
                    <a:xfrm>
                      <a:off x="0" y="0"/>
                      <a:ext cx="1535875" cy="426940"/>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rsidR="000E17ED" w:rsidRPr="5827AF85">
        <w:rPr>
          <w:rFonts w:asciiTheme="minorHAnsi" w:hAnsiTheme="minorHAnsi" w:cs="Calibri"/>
          <w:i/>
          <w:iCs/>
          <w:lang w:val="en-US"/>
        </w:rPr>
        <w:t>Date for review:</w:t>
      </w:r>
      <w:r w:rsidR="00111644" w:rsidRPr="5827AF85">
        <w:rPr>
          <w:rFonts w:asciiTheme="minorHAnsi" w:hAnsiTheme="minorHAnsi" w:cs="Calibri"/>
          <w:i/>
          <w:iCs/>
          <w:lang w:val="en-US"/>
        </w:rPr>
        <w:t xml:space="preserve"> 30 </w:t>
      </w:r>
      <w:r w:rsidR="00CD7790" w:rsidRPr="5827AF85">
        <w:rPr>
          <w:rFonts w:asciiTheme="minorHAnsi" w:hAnsiTheme="minorHAnsi" w:cs="Calibri"/>
          <w:i/>
          <w:iCs/>
          <w:lang w:val="en-US"/>
        </w:rPr>
        <w:t>September</w:t>
      </w:r>
      <w:r w:rsidR="00111644" w:rsidRPr="5827AF85">
        <w:rPr>
          <w:rFonts w:asciiTheme="minorHAnsi" w:hAnsiTheme="minorHAnsi" w:cs="Calibri"/>
          <w:i/>
          <w:iCs/>
          <w:lang w:val="en-US"/>
        </w:rPr>
        <w:t xml:space="preserve"> 202</w:t>
      </w:r>
      <w:r w:rsidR="00FB66FA" w:rsidRPr="5827AF85">
        <w:rPr>
          <w:rFonts w:asciiTheme="minorHAnsi" w:hAnsiTheme="minorHAnsi" w:cs="Calibri"/>
          <w:i/>
          <w:iCs/>
          <w:lang w:val="en-US"/>
        </w:rPr>
        <w:t>3</w:t>
      </w:r>
    </w:p>
    <w:p w14:paraId="702B923C"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5295F57E" w14:textId="77777777" w:rsidR="000E17ED" w:rsidRPr="000E17ED" w:rsidRDefault="000E17ED" w:rsidP="000E17ED">
      <w:pPr>
        <w:rPr>
          <w:rFonts w:asciiTheme="minorHAnsi" w:hAnsiTheme="minorHAnsi"/>
          <w:szCs w:val="22"/>
          <w:lang w:val="en-US"/>
        </w:rPr>
      </w:pPr>
    </w:p>
    <w:p w14:paraId="73BF557A" w14:textId="094359DB" w:rsidR="00B17E44" w:rsidRPr="008258AF" w:rsidRDefault="00B17E44" w:rsidP="00B17E44">
      <w:pPr>
        <w:rPr>
          <w:rFonts w:asciiTheme="minorHAnsi" w:hAnsiTheme="minorHAnsi"/>
          <w:szCs w:val="22"/>
          <w:lang w:val="en-US"/>
        </w:rPr>
      </w:pPr>
    </w:p>
    <w:sectPr w:rsidR="00B17E44" w:rsidRPr="008258AF" w:rsidSect="00206CA5">
      <w:headerReference w:type="default" r:id="rId13"/>
      <w:footerReference w:type="default" r:id="rId14"/>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6888" w14:textId="77777777" w:rsidR="0084028E" w:rsidRDefault="0084028E">
      <w:r>
        <w:separator/>
      </w:r>
    </w:p>
  </w:endnote>
  <w:endnote w:type="continuationSeparator" w:id="0">
    <w:p w14:paraId="484094B3" w14:textId="77777777" w:rsidR="0084028E" w:rsidRDefault="0084028E">
      <w:r>
        <w:continuationSeparator/>
      </w:r>
    </w:p>
  </w:endnote>
  <w:endnote w:type="continuationNotice" w:id="1">
    <w:p w14:paraId="323CCD9F" w14:textId="77777777" w:rsidR="0084028E" w:rsidRDefault="0084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99"/>
      <w:docPartObj>
        <w:docPartGallery w:val="Page Numbers (Bottom of Page)"/>
        <w:docPartUnique/>
      </w:docPartObj>
    </w:sdtPr>
    <w:sdtContent>
      <w:sdt>
        <w:sdtPr>
          <w:id w:val="565050523"/>
          <w:docPartObj>
            <w:docPartGallery w:val="Page Numbers (Top of Page)"/>
            <w:docPartUnique/>
          </w:docPartObj>
        </w:sdtPr>
        <w:sdtContent>
          <w:p w14:paraId="1864E57D" w14:textId="0066C95C" w:rsidR="00755247" w:rsidRDefault="00BB2228" w:rsidP="00F24B64">
            <w:pPr>
              <w:pStyle w:val="Footer"/>
              <w:rPr>
                <w:b/>
                <w:sz w:val="24"/>
              </w:rPr>
            </w:pPr>
            <w:r w:rsidRPr="006852BB">
              <w:rPr>
                <w:sz w:val="16"/>
                <w:szCs w:val="16"/>
              </w:rPr>
              <w:fldChar w:fldCharType="begin"/>
            </w:r>
            <w:r w:rsidRPr="006852BB">
              <w:rPr>
                <w:sz w:val="16"/>
                <w:szCs w:val="16"/>
              </w:rPr>
              <w:instrText xml:space="preserve"> FILENAME  \* FirstCap \p  \* MERGEFORMAT </w:instrText>
            </w:r>
            <w:r w:rsidRPr="006852BB">
              <w:rPr>
                <w:sz w:val="16"/>
                <w:szCs w:val="16"/>
              </w:rPr>
              <w:fldChar w:fldCharType="separate"/>
            </w:r>
            <w:r w:rsidR="00FC5064">
              <w:rPr>
                <w:noProof/>
                <w:sz w:val="16"/>
                <w:szCs w:val="16"/>
              </w:rPr>
              <w:t>S:\ACCF Company\6 Operations &amp; Administration\ACCF-Templates\ACCF-POLICY Template.doc.docx</w:t>
            </w:r>
            <w:r w:rsidRPr="006852BB">
              <w:rPr>
                <w:noProof/>
                <w:sz w:val="16"/>
                <w:szCs w:val="16"/>
              </w:rPr>
              <w:fldChar w:fldCharType="end"/>
            </w:r>
            <w:r w:rsidR="00755247" w:rsidRPr="006852BB">
              <w:rPr>
                <w:sz w:val="16"/>
                <w:szCs w:val="16"/>
              </w:rPr>
              <w:t xml:space="preserve"> </w:t>
            </w:r>
            <w:r w:rsidR="00755247">
              <w:t xml:space="preserve">                          </w:t>
            </w:r>
            <w:r w:rsidR="00755247">
              <w:tab/>
              <w:t xml:space="preserve">Page </w:t>
            </w:r>
            <w:r w:rsidR="00755247">
              <w:rPr>
                <w:b/>
                <w:sz w:val="24"/>
              </w:rPr>
              <w:fldChar w:fldCharType="begin"/>
            </w:r>
            <w:r w:rsidR="00755247">
              <w:rPr>
                <w:b/>
              </w:rPr>
              <w:instrText xml:space="preserve"> PAGE </w:instrText>
            </w:r>
            <w:r w:rsidR="00755247">
              <w:rPr>
                <w:b/>
                <w:sz w:val="24"/>
              </w:rPr>
              <w:fldChar w:fldCharType="separate"/>
            </w:r>
            <w:r w:rsidR="00CD660D">
              <w:rPr>
                <w:b/>
                <w:noProof/>
              </w:rPr>
              <w:t>1</w:t>
            </w:r>
            <w:r w:rsidR="00755247">
              <w:rPr>
                <w:b/>
                <w:sz w:val="24"/>
              </w:rPr>
              <w:fldChar w:fldCharType="end"/>
            </w:r>
            <w:r w:rsidR="00755247">
              <w:t xml:space="preserve"> of </w:t>
            </w:r>
            <w:r w:rsidR="00755247">
              <w:rPr>
                <w:b/>
                <w:sz w:val="24"/>
              </w:rPr>
              <w:fldChar w:fldCharType="begin"/>
            </w:r>
            <w:r w:rsidR="00755247">
              <w:rPr>
                <w:b/>
              </w:rPr>
              <w:instrText xml:space="preserve"> NUMPAGES  </w:instrText>
            </w:r>
            <w:r w:rsidR="00755247">
              <w:rPr>
                <w:b/>
                <w:sz w:val="24"/>
              </w:rPr>
              <w:fldChar w:fldCharType="separate"/>
            </w:r>
            <w:r w:rsidR="00CD660D">
              <w:rPr>
                <w:b/>
                <w:noProof/>
              </w:rPr>
              <w:t>2</w:t>
            </w:r>
            <w:r w:rsidR="00755247">
              <w:rPr>
                <w:b/>
                <w:sz w:val="24"/>
              </w:rPr>
              <w:fldChar w:fldCharType="end"/>
            </w:r>
          </w:p>
          <w:p w14:paraId="71C4B889" w14:textId="179538FF" w:rsidR="00755247" w:rsidRDefault="00B64974" w:rsidP="00741015">
            <w:pPr>
              <w:pStyle w:val="Footer"/>
              <w:jc w:val="center"/>
            </w:pPr>
          </w:p>
        </w:sdtContent>
      </w:sdt>
    </w:sdtContent>
  </w:sdt>
  <w:p w14:paraId="22E84E97" w14:textId="77777777" w:rsidR="00755247" w:rsidRPr="00DB1BE2" w:rsidRDefault="0075524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16A5" w14:textId="77777777" w:rsidR="0084028E" w:rsidRDefault="0084028E">
      <w:r>
        <w:separator/>
      </w:r>
    </w:p>
  </w:footnote>
  <w:footnote w:type="continuationSeparator" w:id="0">
    <w:p w14:paraId="3D0D416A" w14:textId="77777777" w:rsidR="0084028E" w:rsidRDefault="0084028E">
      <w:r>
        <w:continuationSeparator/>
      </w:r>
    </w:p>
  </w:footnote>
  <w:footnote w:type="continuationNotice" w:id="1">
    <w:p w14:paraId="71F3E4B0" w14:textId="77777777" w:rsidR="0084028E" w:rsidRDefault="00840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755247" w:rsidRDefault="00755247"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0332B8A2">
              <wp:simplePos x="0" y="0"/>
              <wp:positionH relativeFrom="column">
                <wp:posOffset>2556509</wp:posOffset>
              </wp:positionH>
              <wp:positionV relativeFrom="paragraph">
                <wp:posOffset>278129</wp:posOffset>
              </wp:positionV>
              <wp:extent cx="3952875" cy="9810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9C451" w14:textId="3C796319" w:rsidR="00A004E5" w:rsidRPr="00A44189" w:rsidRDefault="00A004E5" w:rsidP="00AE7712">
                          <w:pPr>
                            <w:rPr>
                              <w:b/>
                              <w:sz w:val="28"/>
                              <w:szCs w:val="28"/>
                            </w:rPr>
                          </w:pPr>
                          <w:r w:rsidRPr="00A44189">
                            <w:rPr>
                              <w:b/>
                              <w:sz w:val="28"/>
                              <w:szCs w:val="28"/>
                            </w:rPr>
                            <w:t xml:space="preserve">ACCF </w:t>
                          </w:r>
                          <w:r w:rsidR="00AE7712" w:rsidRPr="00A44189">
                            <w:rPr>
                              <w:b/>
                              <w:sz w:val="28"/>
                              <w:szCs w:val="28"/>
                            </w:rPr>
                            <w:t>STATEMENT OF TRANSPARENCY</w:t>
                          </w:r>
                        </w:p>
                        <w:p w14:paraId="17DB7DDE" w14:textId="6BC4BA06" w:rsidR="00A44189" w:rsidRPr="00A44189" w:rsidRDefault="00A44189" w:rsidP="00AE7712">
                          <w:pPr>
                            <w:rPr>
                              <w:b/>
                              <w:sz w:val="28"/>
                              <w:szCs w:val="28"/>
                            </w:rPr>
                          </w:pPr>
                          <w:r w:rsidRPr="00A44189">
                            <w:rPr>
                              <w:b/>
                              <w:sz w:val="28"/>
                              <w:szCs w:val="28"/>
                            </w:rPr>
                            <w:t>Documents</w:t>
                          </w:r>
                          <w:r>
                            <w:rPr>
                              <w:b/>
                              <w:sz w:val="28"/>
                              <w:szCs w:val="28"/>
                            </w:rPr>
                            <w:t xml:space="preserve"> Number</w:t>
                          </w:r>
                          <w:r w:rsidRPr="00A44189">
                            <w:rPr>
                              <w:b/>
                              <w:sz w:val="28"/>
                              <w:szCs w:val="28"/>
                            </w:rPr>
                            <w:t xml:space="preserve"> G-0</w:t>
                          </w:r>
                          <w:r w:rsidR="00F67E86">
                            <w:rPr>
                              <w:b/>
                              <w:sz w:val="28"/>
                              <w:szCs w:val="28"/>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4" o:spid="_x0000_s1026" type="#_x0000_t202" style="position:absolute;left:0;text-align:left;margin-left:201.3pt;margin-top:21.9pt;width:311.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" stroked="f">
              <v:textbox>
                <w:txbxContent>
                  <w:p w14:paraId="2379C451" w14:textId="3C796319" w:rsidR="00A004E5" w:rsidRPr="00A44189" w:rsidRDefault="00A004E5" w:rsidP="00AE7712">
                    <w:pPr>
                      <w:rPr>
                        <w:b/>
                        <w:sz w:val="28"/>
                        <w:szCs w:val="28"/>
                      </w:rPr>
                    </w:pPr>
                    <w:r w:rsidRPr="00A44189">
                      <w:rPr>
                        <w:b/>
                        <w:sz w:val="28"/>
                        <w:szCs w:val="28"/>
                      </w:rPr>
                      <w:t xml:space="preserve">ACCF </w:t>
                    </w:r>
                    <w:r w:rsidR="00AE7712" w:rsidRPr="00A44189">
                      <w:rPr>
                        <w:b/>
                        <w:sz w:val="28"/>
                        <w:szCs w:val="28"/>
                      </w:rPr>
                      <w:t>STATEMENT OF TRANSPARENCY</w:t>
                    </w:r>
                  </w:p>
                  <w:p w14:paraId="17DB7DDE" w14:textId="6BC4BA06" w:rsidR="00A44189" w:rsidRPr="00A44189" w:rsidRDefault="00A44189" w:rsidP="00AE7712">
                    <w:pPr>
                      <w:rPr>
                        <w:b/>
                        <w:sz w:val="28"/>
                        <w:szCs w:val="28"/>
                      </w:rPr>
                    </w:pPr>
                    <w:r w:rsidRPr="00A44189">
                      <w:rPr>
                        <w:b/>
                        <w:sz w:val="28"/>
                        <w:szCs w:val="28"/>
                      </w:rPr>
                      <w:t>Documents</w:t>
                    </w:r>
                    <w:r>
                      <w:rPr>
                        <w:b/>
                        <w:sz w:val="28"/>
                        <w:szCs w:val="28"/>
                      </w:rPr>
                      <w:t xml:space="preserve"> Number</w:t>
                    </w:r>
                    <w:r w:rsidRPr="00A44189">
                      <w:rPr>
                        <w:b/>
                        <w:sz w:val="28"/>
                        <w:szCs w:val="28"/>
                      </w:rPr>
                      <w:t xml:space="preserve"> G-0</w:t>
                    </w:r>
                    <w:r w:rsidR="00F67E86">
                      <w:rPr>
                        <w:b/>
                        <w:sz w:val="28"/>
                        <w:szCs w:val="28"/>
                      </w:rPr>
                      <w:t>01</w:t>
                    </w: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1" name="Picture 1"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77777777" w:rsidR="00755247" w:rsidRDefault="00755247" w:rsidP="00B14B8E">
    <w:pPr>
      <w:pStyle w:val="Header"/>
      <w:tabs>
        <w:tab w:val="clear" w:pos="4153"/>
      </w:tabs>
      <w:ind w:left="-426"/>
      <w:jc w:val="center"/>
      <w:rPr>
        <w:i/>
        <w:sz w:val="18"/>
      </w:rPr>
    </w:pPr>
  </w:p>
  <w:p w14:paraId="67F92546" w14:textId="77777777" w:rsidR="00755247" w:rsidRDefault="00755247"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7CDAF36C">
            <v:shapetype id="_x0000_t32" coordsize="21600,21600" o:oned="t" filled="f" o:spt="32" path="m,l21600,21600e" w14:anchorId="64FA0E6E">
              <v:path fillok="f" arrowok="t" o:connecttype="none"/>
              <o:lock v:ext="edit" shapetype="t"/>
            </v:shapetype>
            <v:shape id="AutoShape 8" style="position:absolute;margin-left:-4.9pt;margin-top:1.6pt;width:49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1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1" w15:restartNumberingAfterBreak="0">
    <w:nsid w:val="006A0D15"/>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16C4A53"/>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365667F"/>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5037F9D"/>
    <w:multiLevelType w:val="hybridMultilevel"/>
    <w:tmpl w:val="E28C9662"/>
    <w:lvl w:ilvl="0" w:tplc="5B08B850">
      <w:start w:val="1"/>
      <w:numFmt w:val="bullet"/>
      <w:lvlText w:val=""/>
      <w:lvlJc w:val="left"/>
      <w:pPr>
        <w:tabs>
          <w:tab w:val="num" w:pos="397"/>
        </w:tabs>
        <w:ind w:left="397" w:hanging="397"/>
      </w:pPr>
      <w:rPr>
        <w:rFonts w:ascii="Symbol" w:hAnsi="Symbol" w:hint="default"/>
        <w:color w:val="FF6600"/>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Symbo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Symbo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569E1"/>
    <w:multiLevelType w:val="hybridMultilevel"/>
    <w:tmpl w:val="E666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F6E2A"/>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0FE4564E"/>
    <w:multiLevelType w:val="hybridMultilevel"/>
    <w:tmpl w:val="0D8AC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C6C04"/>
    <w:multiLevelType w:val="hybridMultilevel"/>
    <w:tmpl w:val="27B0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B26D7"/>
    <w:multiLevelType w:val="hybridMultilevel"/>
    <w:tmpl w:val="A0A8E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C32E1"/>
    <w:multiLevelType w:val="hybridMultilevel"/>
    <w:tmpl w:val="784424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1F6DE9"/>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A6970F1"/>
    <w:multiLevelType w:val="multilevel"/>
    <w:tmpl w:val="21E47E2E"/>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73081"/>
    <w:multiLevelType w:val="hybridMultilevel"/>
    <w:tmpl w:val="0170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C467B"/>
    <w:multiLevelType w:val="hybridMultilevel"/>
    <w:tmpl w:val="9FC2487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51D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1D927F6"/>
    <w:multiLevelType w:val="hybridMultilevel"/>
    <w:tmpl w:val="858CBDE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60F9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7A81645"/>
    <w:multiLevelType w:val="hybridMultilevel"/>
    <w:tmpl w:val="1FD22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B7932"/>
    <w:multiLevelType w:val="multilevel"/>
    <w:tmpl w:val="984E5FF4"/>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C0A85"/>
    <w:multiLevelType w:val="hybridMultilevel"/>
    <w:tmpl w:val="82EC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C648C"/>
    <w:multiLevelType w:val="singleLevel"/>
    <w:tmpl w:val="360E0302"/>
    <w:lvl w:ilvl="0">
      <w:start w:val="5"/>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419A60E8"/>
    <w:multiLevelType w:val="hybridMultilevel"/>
    <w:tmpl w:val="CD7A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9CC"/>
    <w:multiLevelType w:val="hybridMultilevel"/>
    <w:tmpl w:val="7068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AD3206"/>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4CAD4EFD"/>
    <w:multiLevelType w:val="hybridMultilevel"/>
    <w:tmpl w:val="02A8222E"/>
    <w:lvl w:ilvl="0" w:tplc="986E4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E043D4"/>
    <w:multiLevelType w:val="hybridMultilevel"/>
    <w:tmpl w:val="DE04EB3E"/>
    <w:lvl w:ilvl="0" w:tplc="734494D6">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234B8"/>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5A3B5C6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29" w15:restartNumberingAfterBreak="0">
    <w:nsid w:val="66482754"/>
    <w:multiLevelType w:val="hybridMultilevel"/>
    <w:tmpl w:val="072C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6053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68F00DF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6B9B62CD"/>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75545C54"/>
    <w:multiLevelType w:val="hybridMultilevel"/>
    <w:tmpl w:val="BD16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F78BB"/>
    <w:multiLevelType w:val="hybridMultilevel"/>
    <w:tmpl w:val="EAEC16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23F5A"/>
    <w:multiLevelType w:val="multilevel"/>
    <w:tmpl w:val="4906B872"/>
    <w:lvl w:ilvl="0">
      <w:start w:val="1"/>
      <w:numFmt w:val="decimal"/>
      <w:lvlText w:val="%1.0"/>
      <w:lvlJc w:val="left"/>
      <w:pPr>
        <w:tabs>
          <w:tab w:val="num" w:pos="129"/>
        </w:tabs>
        <w:ind w:left="129" w:hanging="555"/>
      </w:pPr>
      <w:rPr>
        <w:rFonts w:hint="default"/>
      </w:rPr>
    </w:lvl>
    <w:lvl w:ilvl="1">
      <w:start w:val="1"/>
      <w:numFmt w:val="decimal"/>
      <w:lvlText w:val="%1.%2"/>
      <w:lvlJc w:val="left"/>
      <w:pPr>
        <w:tabs>
          <w:tab w:val="num" w:pos="849"/>
        </w:tabs>
        <w:ind w:left="849" w:hanging="555"/>
      </w:pPr>
      <w:rPr>
        <w:rFonts w:hint="default"/>
      </w:rPr>
    </w:lvl>
    <w:lvl w:ilvl="2">
      <w:start w:val="1"/>
      <w:numFmt w:val="decimal"/>
      <w:lvlText w:val="%1.%2.%3"/>
      <w:lvlJc w:val="left"/>
      <w:pPr>
        <w:tabs>
          <w:tab w:val="num" w:pos="1734"/>
        </w:tabs>
        <w:ind w:left="1734" w:hanging="720"/>
      </w:pPr>
      <w:rPr>
        <w:rFonts w:hint="default"/>
      </w:rPr>
    </w:lvl>
    <w:lvl w:ilvl="3">
      <w:start w:val="1"/>
      <w:numFmt w:val="decimal"/>
      <w:lvlText w:val="%1.%2.%3.%4"/>
      <w:lvlJc w:val="left"/>
      <w:pPr>
        <w:tabs>
          <w:tab w:val="num" w:pos="2814"/>
        </w:tabs>
        <w:ind w:left="2814" w:hanging="1080"/>
      </w:pPr>
      <w:rPr>
        <w:rFonts w:hint="default"/>
      </w:rPr>
    </w:lvl>
    <w:lvl w:ilvl="4">
      <w:start w:val="1"/>
      <w:numFmt w:val="decimal"/>
      <w:lvlText w:val="%1.%2.%3.%4.%5"/>
      <w:lvlJc w:val="left"/>
      <w:pPr>
        <w:tabs>
          <w:tab w:val="num" w:pos="3534"/>
        </w:tabs>
        <w:ind w:left="3534" w:hanging="1080"/>
      </w:pPr>
      <w:rPr>
        <w:rFonts w:hint="default"/>
      </w:rPr>
    </w:lvl>
    <w:lvl w:ilvl="5">
      <w:start w:val="1"/>
      <w:numFmt w:val="decimal"/>
      <w:lvlText w:val="%1.%2.%3.%4.%5.%6"/>
      <w:lvlJc w:val="left"/>
      <w:pPr>
        <w:tabs>
          <w:tab w:val="num" w:pos="4614"/>
        </w:tabs>
        <w:ind w:left="4614" w:hanging="1440"/>
      </w:pPr>
      <w:rPr>
        <w:rFonts w:hint="default"/>
      </w:rPr>
    </w:lvl>
    <w:lvl w:ilvl="6">
      <w:start w:val="1"/>
      <w:numFmt w:val="decimal"/>
      <w:lvlText w:val="%1.%2.%3.%4.%5.%6.%7"/>
      <w:lvlJc w:val="left"/>
      <w:pPr>
        <w:tabs>
          <w:tab w:val="num" w:pos="5334"/>
        </w:tabs>
        <w:ind w:left="5334" w:hanging="1440"/>
      </w:pPr>
      <w:rPr>
        <w:rFonts w:hint="default"/>
      </w:rPr>
    </w:lvl>
    <w:lvl w:ilvl="7">
      <w:start w:val="1"/>
      <w:numFmt w:val="decimal"/>
      <w:lvlText w:val="%1.%2.%3.%4.%5.%6.%7.%8"/>
      <w:lvlJc w:val="left"/>
      <w:pPr>
        <w:tabs>
          <w:tab w:val="num" w:pos="6414"/>
        </w:tabs>
        <w:ind w:left="6414" w:hanging="1800"/>
      </w:pPr>
      <w:rPr>
        <w:rFonts w:hint="default"/>
      </w:rPr>
    </w:lvl>
    <w:lvl w:ilvl="8">
      <w:start w:val="1"/>
      <w:numFmt w:val="decimal"/>
      <w:lvlText w:val="%1.%2.%3.%4.%5.%6.%7.%8.%9"/>
      <w:lvlJc w:val="left"/>
      <w:pPr>
        <w:tabs>
          <w:tab w:val="num" w:pos="7494"/>
        </w:tabs>
        <w:ind w:left="7494" w:hanging="2160"/>
      </w:pPr>
      <w:rPr>
        <w:rFonts w:hint="default"/>
      </w:rPr>
    </w:lvl>
  </w:abstractNum>
  <w:abstractNum w:abstractNumId="36" w15:restartNumberingAfterBreak="0">
    <w:nsid w:val="7E3F1208"/>
    <w:multiLevelType w:val="hybridMultilevel"/>
    <w:tmpl w:val="E2BA9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1C337A"/>
    <w:multiLevelType w:val="hybridMultilevel"/>
    <w:tmpl w:val="00BED8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419053">
    <w:abstractNumId w:val="17"/>
  </w:num>
  <w:num w:numId="2" w16cid:durableId="833380715">
    <w:abstractNumId w:val="24"/>
  </w:num>
  <w:num w:numId="3" w16cid:durableId="624697344">
    <w:abstractNumId w:val="21"/>
  </w:num>
  <w:num w:numId="4" w16cid:durableId="1011756916">
    <w:abstractNumId w:val="11"/>
  </w:num>
  <w:num w:numId="5" w16cid:durableId="944072368">
    <w:abstractNumId w:val="31"/>
  </w:num>
  <w:num w:numId="6" w16cid:durableId="450368009">
    <w:abstractNumId w:val="1"/>
  </w:num>
  <w:num w:numId="7" w16cid:durableId="73672525">
    <w:abstractNumId w:val="15"/>
  </w:num>
  <w:num w:numId="8" w16cid:durableId="1522939070">
    <w:abstractNumId w:val="3"/>
  </w:num>
  <w:num w:numId="9" w16cid:durableId="907768056">
    <w:abstractNumId w:val="32"/>
  </w:num>
  <w:num w:numId="10" w16cid:durableId="563029853">
    <w:abstractNumId w:val="30"/>
  </w:num>
  <w:num w:numId="11" w16cid:durableId="305089612">
    <w:abstractNumId w:val="27"/>
  </w:num>
  <w:num w:numId="12" w16cid:durableId="210456443">
    <w:abstractNumId w:val="6"/>
  </w:num>
  <w:num w:numId="13" w16cid:durableId="1182354575">
    <w:abstractNumId w:val="0"/>
  </w:num>
  <w:num w:numId="14" w16cid:durableId="1413240845">
    <w:abstractNumId w:val="28"/>
  </w:num>
  <w:num w:numId="15" w16cid:durableId="508373075">
    <w:abstractNumId w:val="12"/>
  </w:num>
  <w:num w:numId="16" w16cid:durableId="471407413">
    <w:abstractNumId w:val="2"/>
  </w:num>
  <w:num w:numId="17" w16cid:durableId="1299645655">
    <w:abstractNumId w:val="19"/>
  </w:num>
  <w:num w:numId="18" w16cid:durableId="236745341">
    <w:abstractNumId w:val="35"/>
  </w:num>
  <w:num w:numId="19" w16cid:durableId="2081780387">
    <w:abstractNumId w:val="16"/>
  </w:num>
  <w:num w:numId="20" w16cid:durableId="1809397371">
    <w:abstractNumId w:val="26"/>
  </w:num>
  <w:num w:numId="21" w16cid:durableId="1922179992">
    <w:abstractNumId w:val="18"/>
  </w:num>
  <w:num w:numId="22" w16cid:durableId="673262702">
    <w:abstractNumId w:val="13"/>
  </w:num>
  <w:num w:numId="23" w16cid:durableId="1762407024">
    <w:abstractNumId w:val="5"/>
  </w:num>
  <w:num w:numId="24" w16cid:durableId="1732265708">
    <w:abstractNumId w:val="7"/>
  </w:num>
  <w:num w:numId="25" w16cid:durableId="684550703">
    <w:abstractNumId w:val="25"/>
  </w:num>
  <w:num w:numId="26" w16cid:durableId="530454291">
    <w:abstractNumId w:val="33"/>
  </w:num>
  <w:num w:numId="27" w16cid:durableId="611666731">
    <w:abstractNumId w:val="8"/>
  </w:num>
  <w:num w:numId="28" w16cid:durableId="1361935395">
    <w:abstractNumId w:val="23"/>
  </w:num>
  <w:num w:numId="29" w16cid:durableId="928197783">
    <w:abstractNumId w:val="29"/>
  </w:num>
  <w:num w:numId="30" w16cid:durableId="154030915">
    <w:abstractNumId w:val="36"/>
  </w:num>
  <w:num w:numId="31" w16cid:durableId="1403525345">
    <w:abstractNumId w:val="20"/>
  </w:num>
  <w:num w:numId="32" w16cid:durableId="1299844192">
    <w:abstractNumId w:val="14"/>
  </w:num>
  <w:num w:numId="33" w16cid:durableId="240529428">
    <w:abstractNumId w:val="37"/>
  </w:num>
  <w:num w:numId="34" w16cid:durableId="1744137099">
    <w:abstractNumId w:val="22"/>
  </w:num>
  <w:num w:numId="35" w16cid:durableId="1578638191">
    <w:abstractNumId w:val="34"/>
  </w:num>
  <w:num w:numId="36" w16cid:durableId="1338800709">
    <w:abstractNumId w:val="9"/>
  </w:num>
  <w:num w:numId="37" w16cid:durableId="99180036">
    <w:abstractNumId w:val="10"/>
  </w:num>
  <w:num w:numId="38" w16cid:durableId="1726756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539D5"/>
    <w:rsid w:val="00061D60"/>
    <w:rsid w:val="000A0836"/>
    <w:rsid w:val="000C158A"/>
    <w:rsid w:val="000C3804"/>
    <w:rsid w:val="000D77FA"/>
    <w:rsid w:val="000E17ED"/>
    <w:rsid w:val="00111644"/>
    <w:rsid w:val="00155FEC"/>
    <w:rsid w:val="00172CBB"/>
    <w:rsid w:val="001A2815"/>
    <w:rsid w:val="001A4FAC"/>
    <w:rsid w:val="001B3420"/>
    <w:rsid w:val="001C198A"/>
    <w:rsid w:val="001C739F"/>
    <w:rsid w:val="001D45A7"/>
    <w:rsid w:val="001E58E8"/>
    <w:rsid w:val="001F59E5"/>
    <w:rsid w:val="00204584"/>
    <w:rsid w:val="00206CA5"/>
    <w:rsid w:val="002229AC"/>
    <w:rsid w:val="00225346"/>
    <w:rsid w:val="002253CD"/>
    <w:rsid w:val="00241E43"/>
    <w:rsid w:val="0025653F"/>
    <w:rsid w:val="002657DF"/>
    <w:rsid w:val="00274999"/>
    <w:rsid w:val="002F3522"/>
    <w:rsid w:val="003046AD"/>
    <w:rsid w:val="0030723D"/>
    <w:rsid w:val="003409DD"/>
    <w:rsid w:val="00343CE2"/>
    <w:rsid w:val="0034401B"/>
    <w:rsid w:val="00347D08"/>
    <w:rsid w:val="003A5327"/>
    <w:rsid w:val="003A712C"/>
    <w:rsid w:val="003B1F0E"/>
    <w:rsid w:val="003C7BA3"/>
    <w:rsid w:val="003E4A24"/>
    <w:rsid w:val="003F4D8A"/>
    <w:rsid w:val="004067D5"/>
    <w:rsid w:val="00415526"/>
    <w:rsid w:val="00435AA8"/>
    <w:rsid w:val="0044417D"/>
    <w:rsid w:val="00462BF3"/>
    <w:rsid w:val="0048178A"/>
    <w:rsid w:val="0049609F"/>
    <w:rsid w:val="004A5BFF"/>
    <w:rsid w:val="004B05FD"/>
    <w:rsid w:val="004D562F"/>
    <w:rsid w:val="00543DD2"/>
    <w:rsid w:val="005618F8"/>
    <w:rsid w:val="0056489E"/>
    <w:rsid w:val="005E4D16"/>
    <w:rsid w:val="00600750"/>
    <w:rsid w:val="00617AC7"/>
    <w:rsid w:val="00646581"/>
    <w:rsid w:val="00682F48"/>
    <w:rsid w:val="006852BB"/>
    <w:rsid w:val="00686CAC"/>
    <w:rsid w:val="006C5DB1"/>
    <w:rsid w:val="006C5E64"/>
    <w:rsid w:val="006E0130"/>
    <w:rsid w:val="006E28DB"/>
    <w:rsid w:val="006F23A7"/>
    <w:rsid w:val="006F4A63"/>
    <w:rsid w:val="007052E3"/>
    <w:rsid w:val="007177F6"/>
    <w:rsid w:val="00717C6C"/>
    <w:rsid w:val="00735B23"/>
    <w:rsid w:val="00741015"/>
    <w:rsid w:val="00753F18"/>
    <w:rsid w:val="00755247"/>
    <w:rsid w:val="00765220"/>
    <w:rsid w:val="00770D16"/>
    <w:rsid w:val="007B2AC3"/>
    <w:rsid w:val="007B3AA7"/>
    <w:rsid w:val="007B6487"/>
    <w:rsid w:val="007C36DB"/>
    <w:rsid w:val="007F02D0"/>
    <w:rsid w:val="008258AF"/>
    <w:rsid w:val="0084028E"/>
    <w:rsid w:val="00873739"/>
    <w:rsid w:val="008777C5"/>
    <w:rsid w:val="008A46BE"/>
    <w:rsid w:val="008B2B4A"/>
    <w:rsid w:val="008C07CA"/>
    <w:rsid w:val="008C251F"/>
    <w:rsid w:val="00905B08"/>
    <w:rsid w:val="00907F76"/>
    <w:rsid w:val="00910CF5"/>
    <w:rsid w:val="00914ED9"/>
    <w:rsid w:val="00926B58"/>
    <w:rsid w:val="0093638F"/>
    <w:rsid w:val="00951119"/>
    <w:rsid w:val="009517F2"/>
    <w:rsid w:val="00954217"/>
    <w:rsid w:val="009634AB"/>
    <w:rsid w:val="00984DD8"/>
    <w:rsid w:val="0098798A"/>
    <w:rsid w:val="009D17E1"/>
    <w:rsid w:val="00A004E5"/>
    <w:rsid w:val="00A06D9C"/>
    <w:rsid w:val="00A2012C"/>
    <w:rsid w:val="00A22CF3"/>
    <w:rsid w:val="00A44189"/>
    <w:rsid w:val="00A455CF"/>
    <w:rsid w:val="00A7150C"/>
    <w:rsid w:val="00A71A5C"/>
    <w:rsid w:val="00A71B5D"/>
    <w:rsid w:val="00AA269C"/>
    <w:rsid w:val="00AC18F9"/>
    <w:rsid w:val="00AD0A91"/>
    <w:rsid w:val="00AE2F96"/>
    <w:rsid w:val="00AE3395"/>
    <w:rsid w:val="00AE58FB"/>
    <w:rsid w:val="00AE7712"/>
    <w:rsid w:val="00B14B8E"/>
    <w:rsid w:val="00B17E44"/>
    <w:rsid w:val="00B64974"/>
    <w:rsid w:val="00BA06C2"/>
    <w:rsid w:val="00BA145E"/>
    <w:rsid w:val="00BB2228"/>
    <w:rsid w:val="00BF68F9"/>
    <w:rsid w:val="00C33860"/>
    <w:rsid w:val="00C41CF3"/>
    <w:rsid w:val="00C43ED8"/>
    <w:rsid w:val="00C568B4"/>
    <w:rsid w:val="00C67F80"/>
    <w:rsid w:val="00C7052F"/>
    <w:rsid w:val="00C73917"/>
    <w:rsid w:val="00C7691E"/>
    <w:rsid w:val="00C80943"/>
    <w:rsid w:val="00C81309"/>
    <w:rsid w:val="00C9563F"/>
    <w:rsid w:val="00CA5020"/>
    <w:rsid w:val="00CB09BB"/>
    <w:rsid w:val="00CC0787"/>
    <w:rsid w:val="00CC2130"/>
    <w:rsid w:val="00CC419F"/>
    <w:rsid w:val="00CD660D"/>
    <w:rsid w:val="00CD7790"/>
    <w:rsid w:val="00CF157F"/>
    <w:rsid w:val="00D22AC5"/>
    <w:rsid w:val="00D3108B"/>
    <w:rsid w:val="00D3455F"/>
    <w:rsid w:val="00D35917"/>
    <w:rsid w:val="00D83597"/>
    <w:rsid w:val="00DB1BE2"/>
    <w:rsid w:val="00DC399F"/>
    <w:rsid w:val="00DD1E80"/>
    <w:rsid w:val="00DD62D6"/>
    <w:rsid w:val="00DE18F3"/>
    <w:rsid w:val="00E03A1E"/>
    <w:rsid w:val="00E44907"/>
    <w:rsid w:val="00E565D9"/>
    <w:rsid w:val="00E95B0F"/>
    <w:rsid w:val="00E96DF2"/>
    <w:rsid w:val="00ED354A"/>
    <w:rsid w:val="00EE1E41"/>
    <w:rsid w:val="00EF43C3"/>
    <w:rsid w:val="00F01B74"/>
    <w:rsid w:val="00F24B64"/>
    <w:rsid w:val="00F67E86"/>
    <w:rsid w:val="00F964A4"/>
    <w:rsid w:val="00FB3C38"/>
    <w:rsid w:val="00FB66FA"/>
    <w:rsid w:val="00FC5064"/>
    <w:rsid w:val="00FC59A5"/>
    <w:rsid w:val="00FD4E9C"/>
    <w:rsid w:val="00FF0125"/>
    <w:rsid w:val="04887DA6"/>
    <w:rsid w:val="069EE1A2"/>
    <w:rsid w:val="12CB9542"/>
    <w:rsid w:val="1A6A03A1"/>
    <w:rsid w:val="36800248"/>
    <w:rsid w:val="4A823424"/>
    <w:rsid w:val="539F06EA"/>
    <w:rsid w:val="54D739FA"/>
    <w:rsid w:val="554EF67B"/>
    <w:rsid w:val="5827AF85"/>
    <w:rsid w:val="66DB4332"/>
    <w:rsid w:val="73333CFF"/>
    <w:rsid w:val="783E4E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1E3BB"/>
  <w15:docId w15:val="{02364FFF-76E4-4429-BC96-3F24563A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paragraph" w:styleId="NormalWeb">
    <w:name w:val="Normal (Web)"/>
    <w:basedOn w:val="Normal"/>
    <w:uiPriority w:val="99"/>
    <w:unhideWhenUsed/>
    <w:rsid w:val="00AE7712"/>
    <w:pPr>
      <w:spacing w:before="100" w:beforeAutospacing="1" w:after="100" w:afterAutospacing="1"/>
    </w:pPr>
    <w:rPr>
      <w:rFonts w:ascii="Times New Roman" w:hAnsi="Times New Roman"/>
      <w:sz w:val="20"/>
      <w:szCs w:val="20"/>
      <w:lang w:eastAsia="en-AU"/>
    </w:rPr>
  </w:style>
  <w:style w:type="paragraph" w:customStyle="1" w:styleId="intro">
    <w:name w:val="intro"/>
    <w:basedOn w:val="Normal"/>
    <w:rsid w:val="00AE7712"/>
    <w:pPr>
      <w:spacing w:before="100" w:beforeAutospacing="1" w:after="100" w:afterAutospacing="1"/>
    </w:pPr>
    <w:rPr>
      <w:rFonts w:ascii="Times New Roman" w:hAnsi="Times New Roman"/>
      <w:color w:val="333333"/>
      <w:sz w:val="23"/>
      <w:szCs w:val="23"/>
      <w:lang w:eastAsia="en-AU"/>
    </w:rPr>
  </w:style>
  <w:style w:type="paragraph" w:styleId="Revision">
    <w:name w:val="Revision"/>
    <w:hidden/>
    <w:uiPriority w:val="99"/>
    <w:semiHidden/>
    <w:rsid w:val="00A2012C"/>
    <w:rPr>
      <w:rFonts w:ascii="Century Gothic" w:hAnsi="Century 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f.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406021-69E4-4EBE-94E5-154C9A9FD7FA}">
  <ds:schemaRefs>
    <ds:schemaRef ds:uri="http://schemas.openxmlformats.org/officeDocument/2006/bibliography"/>
  </ds:schemaRefs>
</ds:datastoreItem>
</file>

<file path=customXml/itemProps2.xml><?xml version="1.0" encoding="utf-8"?>
<ds:datastoreItem xmlns:ds="http://schemas.openxmlformats.org/officeDocument/2006/customXml" ds:itemID="{2B09E9A9-92E4-476A-A5FB-1921DEFFC2D0}">
  <ds:schemaRefs>
    <ds:schemaRef ds:uri="http://schemas.microsoft.com/sharepoint/v3/contenttype/forms"/>
  </ds:schemaRefs>
</ds:datastoreItem>
</file>

<file path=customXml/itemProps3.xml><?xml version="1.0" encoding="utf-8"?>
<ds:datastoreItem xmlns:ds="http://schemas.openxmlformats.org/officeDocument/2006/customXml" ds:itemID="{82B7A841-4DB1-4EDC-9B3F-91BF5157438F}"/>
</file>

<file path=customXml/itemProps4.xml><?xml version="1.0" encoding="utf-8"?>
<ds:datastoreItem xmlns:ds="http://schemas.openxmlformats.org/officeDocument/2006/customXml" ds:itemID="{7A2A95EE-43D1-4070-B3DA-FDF079100093}">
  <ds:schemaRefs>
    <ds:schemaRef ds:uri="622053ab-708b-4ba9-926c-64000ec66f4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cbfb15b0-e55c-4799-b8fb-4fa0e3e35df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3212</Characters>
  <Application>Microsoft Office Word</Application>
  <DocSecurity>0</DocSecurity>
  <Lines>26</Lines>
  <Paragraphs>7</Paragraphs>
  <ScaleCrop>false</ScaleCrop>
  <Company>OEM Preinstall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24</cp:revision>
  <cp:lastPrinted>2015-07-01T04:12:00Z</cp:lastPrinted>
  <dcterms:created xsi:type="dcterms:W3CDTF">2020-09-24T07:24:00Z</dcterms:created>
  <dcterms:modified xsi:type="dcterms:W3CDTF">2023-06-01T01:49:00Z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22000</vt:r8>
  </property>
  <property fmtid="{D5CDD505-2E9C-101B-9397-08002B2CF9AE}" pid="4" name="MediaServiceImageTags">
    <vt:lpwstr/>
  </property>
</Properties>
</file>