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0"/>
        <w:gridCol w:w="6738"/>
      </w:tblGrid>
      <w:tr w:rsidR="00DB1BE2" w:rsidRPr="0044417D" w14:paraId="36509223" w14:textId="77777777" w:rsidTr="54D00726">
        <w:tc>
          <w:tcPr>
            <w:tcW w:w="2943" w:type="dxa"/>
            <w:shd w:val="clear" w:color="auto" w:fill="D9D9D9" w:themeFill="background1" w:themeFillShade="D9"/>
            <w:vAlign w:val="center"/>
          </w:tcPr>
          <w:p w14:paraId="61388CD7" w14:textId="25A9DC20" w:rsidR="00DB1BE2" w:rsidRPr="0044417D" w:rsidRDefault="00EA474E" w:rsidP="00905B08">
            <w:pPr>
              <w:spacing w:before="60" w:after="60"/>
              <w:rPr>
                <w:rFonts w:asciiTheme="minorHAnsi" w:hAnsiTheme="minorHAnsi" w:cs="Calibri"/>
                <w:b/>
                <w:szCs w:val="22"/>
              </w:rPr>
            </w:pPr>
            <w:r>
              <w:rPr>
                <w:rFonts w:asciiTheme="minorHAnsi" w:hAnsiTheme="minorHAnsi" w:cs="Calibri"/>
                <w:b/>
                <w:szCs w:val="22"/>
              </w:rPr>
              <w:t>P</w:t>
            </w:r>
            <w:r w:rsidRPr="0044417D">
              <w:rPr>
                <w:rFonts w:asciiTheme="minorHAnsi" w:hAnsiTheme="minorHAnsi" w:cs="Calibri"/>
                <w:b/>
                <w:szCs w:val="22"/>
              </w:rPr>
              <w:t>olicy Title</w:t>
            </w:r>
          </w:p>
        </w:tc>
        <w:tc>
          <w:tcPr>
            <w:tcW w:w="6911" w:type="dxa"/>
            <w:vAlign w:val="center"/>
          </w:tcPr>
          <w:p w14:paraId="517FFE6E" w14:textId="1C761FA8" w:rsidR="00DB1BE2" w:rsidRPr="0044417D" w:rsidRDefault="0051232C" w:rsidP="00FF59D1">
            <w:pPr>
              <w:spacing w:before="60" w:after="60"/>
              <w:rPr>
                <w:rFonts w:asciiTheme="minorHAnsi" w:hAnsiTheme="minorHAnsi" w:cs="Calibri"/>
                <w:szCs w:val="22"/>
              </w:rPr>
            </w:pPr>
            <w:r>
              <w:rPr>
                <w:rFonts w:asciiTheme="minorHAnsi" w:hAnsiTheme="minorHAnsi" w:cs="Calibri"/>
                <w:szCs w:val="22"/>
              </w:rPr>
              <w:t xml:space="preserve">Child </w:t>
            </w:r>
            <w:r w:rsidR="00FF59D1">
              <w:rPr>
                <w:rFonts w:asciiTheme="minorHAnsi" w:hAnsiTheme="minorHAnsi" w:cs="Calibri"/>
                <w:szCs w:val="22"/>
              </w:rPr>
              <w:t xml:space="preserve">Safeguarding </w:t>
            </w:r>
            <w:r>
              <w:rPr>
                <w:rFonts w:asciiTheme="minorHAnsi" w:hAnsiTheme="minorHAnsi" w:cs="Calibri"/>
                <w:szCs w:val="22"/>
              </w:rPr>
              <w:t>Policy</w:t>
            </w:r>
            <w:r w:rsidR="00750F4D">
              <w:rPr>
                <w:rFonts w:asciiTheme="minorHAnsi" w:hAnsiTheme="minorHAnsi" w:cs="Calibri"/>
                <w:szCs w:val="22"/>
              </w:rPr>
              <w:t xml:space="preserve"> </w:t>
            </w:r>
          </w:p>
        </w:tc>
      </w:tr>
      <w:tr w:rsidR="00DB1BE2" w:rsidRPr="0044417D" w14:paraId="3BFB0473" w14:textId="77777777" w:rsidTr="54D00726">
        <w:tc>
          <w:tcPr>
            <w:tcW w:w="2943" w:type="dxa"/>
            <w:shd w:val="clear" w:color="auto" w:fill="D9D9D9" w:themeFill="background1" w:themeFillShade="D9"/>
            <w:vAlign w:val="center"/>
          </w:tcPr>
          <w:p w14:paraId="4C0309D4" w14:textId="7EBD3AF6" w:rsidR="00DB1BE2" w:rsidRPr="0044417D" w:rsidRDefault="00EA474E" w:rsidP="00C33860">
            <w:pPr>
              <w:spacing w:before="60" w:after="60"/>
              <w:rPr>
                <w:rFonts w:asciiTheme="minorHAnsi" w:hAnsiTheme="minorHAnsi" w:cs="Calibri"/>
                <w:b/>
                <w:szCs w:val="22"/>
              </w:rPr>
            </w:pPr>
            <w:r w:rsidRPr="0044417D">
              <w:rPr>
                <w:rFonts w:asciiTheme="minorHAnsi" w:hAnsiTheme="minorHAnsi" w:cs="Calibri"/>
                <w:b/>
                <w:szCs w:val="22"/>
              </w:rPr>
              <w:t>Policy Description</w:t>
            </w:r>
          </w:p>
        </w:tc>
        <w:tc>
          <w:tcPr>
            <w:tcW w:w="6911" w:type="dxa"/>
            <w:vAlign w:val="center"/>
          </w:tcPr>
          <w:p w14:paraId="2B9CDDF0" w14:textId="37E6331A" w:rsidR="00DB1BE2" w:rsidRPr="0044417D" w:rsidRDefault="00AD5230" w:rsidP="008D74F8">
            <w:pPr>
              <w:spacing w:before="60" w:after="60"/>
              <w:ind w:left="31"/>
              <w:rPr>
                <w:rFonts w:asciiTheme="minorHAnsi" w:hAnsiTheme="minorHAnsi" w:cs="Calibri"/>
                <w:szCs w:val="22"/>
              </w:rPr>
            </w:pPr>
            <w:r>
              <w:rPr>
                <w:rFonts w:asciiTheme="minorHAnsi" w:hAnsiTheme="minorHAnsi" w:cs="Calibri"/>
                <w:szCs w:val="22"/>
              </w:rPr>
              <w:t xml:space="preserve">A policy that formally sets out the Australian Cervical Cancer Foundation’s </w:t>
            </w:r>
            <w:r w:rsidR="008621FB">
              <w:rPr>
                <w:rFonts w:asciiTheme="minorHAnsi" w:hAnsiTheme="minorHAnsi" w:cs="Calibri"/>
                <w:szCs w:val="22"/>
              </w:rPr>
              <w:t xml:space="preserve">(ACCF) commitment </w:t>
            </w:r>
            <w:r w:rsidR="00C94671">
              <w:rPr>
                <w:rFonts w:asciiTheme="minorHAnsi" w:hAnsiTheme="minorHAnsi" w:cs="Calibri"/>
                <w:szCs w:val="22"/>
              </w:rPr>
              <w:t xml:space="preserve">to its duty of care to ensure that all programs and projects </w:t>
            </w:r>
            <w:r w:rsidR="008D74F8">
              <w:rPr>
                <w:rFonts w:asciiTheme="minorHAnsi" w:hAnsiTheme="minorHAnsi" w:cs="Calibri"/>
                <w:szCs w:val="22"/>
              </w:rPr>
              <w:t>promote child safe practices and safeguard children from harm.</w:t>
            </w:r>
            <w:r w:rsidR="00E41221">
              <w:rPr>
                <w:rFonts w:asciiTheme="minorHAnsi" w:hAnsiTheme="minorHAnsi" w:cs="Calibri"/>
                <w:szCs w:val="22"/>
              </w:rPr>
              <w:t xml:space="preserve"> </w:t>
            </w:r>
          </w:p>
        </w:tc>
      </w:tr>
      <w:tr w:rsidR="00DB1BE2" w:rsidRPr="0044417D" w14:paraId="4054FB57" w14:textId="77777777" w:rsidTr="54D00726">
        <w:tc>
          <w:tcPr>
            <w:tcW w:w="2943" w:type="dxa"/>
            <w:shd w:val="clear" w:color="auto" w:fill="D9D9D9" w:themeFill="background1" w:themeFillShade="D9"/>
            <w:vAlign w:val="center"/>
          </w:tcPr>
          <w:p w14:paraId="27E67576" w14:textId="77777777" w:rsidR="00DB1BE2" w:rsidRPr="0044417D" w:rsidRDefault="00DB1BE2" w:rsidP="00C33860">
            <w:pPr>
              <w:spacing w:before="60" w:after="60"/>
              <w:rPr>
                <w:rFonts w:asciiTheme="minorHAnsi" w:hAnsiTheme="minorHAnsi" w:cs="Calibri"/>
                <w:b/>
                <w:szCs w:val="22"/>
              </w:rPr>
            </w:pPr>
            <w:r w:rsidRPr="0044417D">
              <w:rPr>
                <w:rFonts w:asciiTheme="minorHAnsi" w:hAnsiTheme="minorHAnsi" w:cs="Calibri"/>
                <w:b/>
                <w:szCs w:val="22"/>
              </w:rPr>
              <w:t>Date of Approval</w:t>
            </w:r>
          </w:p>
        </w:tc>
        <w:tc>
          <w:tcPr>
            <w:tcW w:w="6911" w:type="dxa"/>
            <w:vAlign w:val="center"/>
          </w:tcPr>
          <w:p w14:paraId="4F3506DC" w14:textId="638F62AF" w:rsidR="00DB1BE2" w:rsidRPr="0044417D" w:rsidRDefault="001976A9" w:rsidP="54D00726">
            <w:pPr>
              <w:spacing w:before="60" w:after="60"/>
              <w:ind w:left="31"/>
              <w:rPr>
                <w:rFonts w:asciiTheme="minorHAnsi" w:hAnsiTheme="minorHAnsi" w:cs="Calibri"/>
              </w:rPr>
            </w:pPr>
            <w:r w:rsidRPr="54D00726">
              <w:rPr>
                <w:rFonts w:asciiTheme="minorHAnsi" w:hAnsiTheme="minorHAnsi" w:cs="Calibri"/>
              </w:rPr>
              <w:t>June 2019</w:t>
            </w:r>
            <w:r w:rsidR="002F5C59" w:rsidRPr="54D00726">
              <w:rPr>
                <w:rFonts w:asciiTheme="minorHAnsi" w:hAnsiTheme="minorHAnsi" w:cs="Calibri"/>
              </w:rPr>
              <w:t>, June 2020, June 2021, June 2022</w:t>
            </w:r>
          </w:p>
        </w:tc>
      </w:tr>
      <w:tr w:rsidR="00D56397" w:rsidRPr="0044417D" w14:paraId="7A56DDD6" w14:textId="77777777" w:rsidTr="54D00726">
        <w:tc>
          <w:tcPr>
            <w:tcW w:w="2943" w:type="dxa"/>
            <w:shd w:val="clear" w:color="auto" w:fill="D9D9D9" w:themeFill="background1" w:themeFillShade="D9"/>
            <w:vAlign w:val="center"/>
          </w:tcPr>
          <w:p w14:paraId="44FBDAAD" w14:textId="6B5AB509" w:rsidR="00D56397" w:rsidRPr="0044417D" w:rsidRDefault="00883EAB" w:rsidP="00C33860">
            <w:pPr>
              <w:spacing w:before="60" w:after="60"/>
              <w:rPr>
                <w:rFonts w:asciiTheme="minorHAnsi" w:hAnsiTheme="minorHAnsi" w:cs="Calibri"/>
                <w:b/>
                <w:szCs w:val="22"/>
              </w:rPr>
            </w:pPr>
            <w:r>
              <w:rPr>
                <w:rFonts w:asciiTheme="minorHAnsi" w:hAnsiTheme="minorHAnsi" w:cs="Calibri"/>
                <w:b/>
                <w:szCs w:val="22"/>
              </w:rPr>
              <w:t>Review Date</w:t>
            </w:r>
          </w:p>
        </w:tc>
        <w:tc>
          <w:tcPr>
            <w:tcW w:w="6911" w:type="dxa"/>
            <w:vAlign w:val="center"/>
          </w:tcPr>
          <w:p w14:paraId="0D00FF82" w14:textId="0E9E50DA" w:rsidR="00D56397" w:rsidRDefault="001976A9" w:rsidP="54D00726">
            <w:pPr>
              <w:spacing w:before="60" w:after="60"/>
              <w:ind w:left="31"/>
              <w:rPr>
                <w:rFonts w:asciiTheme="minorHAnsi" w:hAnsiTheme="minorHAnsi" w:cs="Calibri"/>
              </w:rPr>
            </w:pPr>
            <w:r w:rsidRPr="54D00726">
              <w:rPr>
                <w:rFonts w:asciiTheme="minorHAnsi" w:hAnsiTheme="minorHAnsi" w:cs="Calibri"/>
              </w:rPr>
              <w:t>J</w:t>
            </w:r>
            <w:r w:rsidR="002F5C59" w:rsidRPr="54D00726">
              <w:rPr>
                <w:rFonts w:asciiTheme="minorHAnsi" w:hAnsiTheme="minorHAnsi" w:cs="Calibri"/>
              </w:rPr>
              <w:t>une 2023</w:t>
            </w:r>
          </w:p>
        </w:tc>
      </w:tr>
      <w:tr w:rsidR="00B17E44" w:rsidRPr="0044417D" w14:paraId="2EC91672" w14:textId="77777777" w:rsidTr="54D00726">
        <w:tc>
          <w:tcPr>
            <w:tcW w:w="2943" w:type="dxa"/>
            <w:shd w:val="clear" w:color="auto" w:fill="D9D9D9" w:themeFill="background1" w:themeFillShade="D9"/>
            <w:vAlign w:val="center"/>
          </w:tcPr>
          <w:p w14:paraId="173B1525" w14:textId="77777777" w:rsidR="00B17E44" w:rsidRPr="0044417D" w:rsidRDefault="00B17E44" w:rsidP="00C33860">
            <w:pPr>
              <w:spacing w:before="60" w:after="60"/>
              <w:rPr>
                <w:rFonts w:asciiTheme="minorHAnsi" w:hAnsiTheme="minorHAnsi" w:cs="Calibri"/>
                <w:b/>
                <w:szCs w:val="22"/>
              </w:rPr>
            </w:pPr>
            <w:r w:rsidRPr="0044417D">
              <w:rPr>
                <w:rFonts w:asciiTheme="minorHAnsi" w:hAnsiTheme="minorHAnsi" w:cs="Calibri"/>
                <w:b/>
                <w:szCs w:val="22"/>
              </w:rPr>
              <w:t>Responsible Officer</w:t>
            </w:r>
          </w:p>
        </w:tc>
        <w:tc>
          <w:tcPr>
            <w:tcW w:w="6911" w:type="dxa"/>
            <w:vAlign w:val="center"/>
          </w:tcPr>
          <w:p w14:paraId="50A6EC6E" w14:textId="589A8463" w:rsidR="00B17E44" w:rsidRPr="0044417D" w:rsidRDefault="00914ED9" w:rsidP="00905B08">
            <w:pPr>
              <w:spacing w:before="60" w:after="60"/>
              <w:ind w:left="31"/>
              <w:rPr>
                <w:rFonts w:asciiTheme="minorHAnsi" w:hAnsiTheme="minorHAnsi" w:cs="Calibri"/>
                <w:szCs w:val="22"/>
              </w:rPr>
            </w:pPr>
            <w:r>
              <w:rPr>
                <w:rFonts w:asciiTheme="minorHAnsi" w:hAnsiTheme="minorHAnsi" w:cs="Calibri"/>
                <w:szCs w:val="22"/>
              </w:rPr>
              <w:t>Chief Executive Officer</w:t>
            </w:r>
          </w:p>
        </w:tc>
      </w:tr>
      <w:tr w:rsidR="006E28DB" w:rsidRPr="0044417D" w14:paraId="6A752940" w14:textId="77777777" w:rsidTr="54D00726">
        <w:tc>
          <w:tcPr>
            <w:tcW w:w="2943" w:type="dxa"/>
            <w:shd w:val="clear" w:color="auto" w:fill="D9D9D9" w:themeFill="background1" w:themeFillShade="D9"/>
            <w:vAlign w:val="center"/>
          </w:tcPr>
          <w:p w14:paraId="736EEF20" w14:textId="77777777" w:rsidR="006E28DB" w:rsidRPr="0044417D" w:rsidRDefault="00F24B64" w:rsidP="00C33860">
            <w:pPr>
              <w:spacing w:before="60" w:after="60"/>
              <w:rPr>
                <w:rFonts w:asciiTheme="minorHAnsi" w:hAnsiTheme="minorHAnsi" w:cs="Calibri"/>
                <w:b/>
                <w:szCs w:val="22"/>
              </w:rPr>
            </w:pPr>
            <w:r w:rsidRPr="0044417D">
              <w:rPr>
                <w:rFonts w:asciiTheme="minorHAnsi" w:hAnsiTheme="minorHAnsi" w:cs="Calibri"/>
                <w:b/>
                <w:szCs w:val="22"/>
              </w:rPr>
              <w:t>Related Policy Framework</w:t>
            </w:r>
          </w:p>
        </w:tc>
        <w:tc>
          <w:tcPr>
            <w:tcW w:w="6911" w:type="dxa"/>
            <w:vAlign w:val="center"/>
          </w:tcPr>
          <w:p w14:paraId="3305081D" w14:textId="77777777" w:rsidR="00246392" w:rsidRDefault="002F5C59" w:rsidP="007B3AA7">
            <w:pPr>
              <w:spacing w:before="60" w:after="60"/>
              <w:ind w:left="31"/>
              <w:rPr>
                <w:rFonts w:asciiTheme="minorHAnsi" w:hAnsiTheme="minorHAnsi" w:cs="Calibri"/>
                <w:szCs w:val="22"/>
              </w:rPr>
            </w:pPr>
            <w:r>
              <w:rPr>
                <w:rFonts w:asciiTheme="minorHAnsi" w:hAnsiTheme="minorHAnsi" w:cs="Calibri"/>
                <w:szCs w:val="22"/>
              </w:rPr>
              <w:t>Memorandum of Understanding between our International Partners</w:t>
            </w:r>
          </w:p>
          <w:p w14:paraId="3045BCB8" w14:textId="77777777" w:rsidR="002F5C59" w:rsidRDefault="002F5C59" w:rsidP="007B3AA7">
            <w:pPr>
              <w:spacing w:before="60" w:after="60"/>
              <w:ind w:left="31"/>
              <w:rPr>
                <w:rFonts w:asciiTheme="minorHAnsi" w:hAnsiTheme="minorHAnsi" w:cs="Calibri"/>
                <w:szCs w:val="22"/>
              </w:rPr>
            </w:pPr>
            <w:r>
              <w:rPr>
                <w:rFonts w:asciiTheme="minorHAnsi" w:hAnsiTheme="minorHAnsi" w:cs="Calibri"/>
                <w:szCs w:val="22"/>
              </w:rPr>
              <w:t>ACFID Code of Conduct</w:t>
            </w:r>
          </w:p>
          <w:p w14:paraId="279E2FAE" w14:textId="77777777" w:rsidR="002F5C59" w:rsidRDefault="002F5C59" w:rsidP="007B3AA7">
            <w:pPr>
              <w:spacing w:before="60" w:after="60"/>
              <w:ind w:left="31"/>
              <w:rPr>
                <w:rFonts w:asciiTheme="minorHAnsi" w:hAnsiTheme="minorHAnsi" w:cs="Calibri"/>
                <w:szCs w:val="22"/>
              </w:rPr>
            </w:pPr>
            <w:r>
              <w:rPr>
                <w:rFonts w:asciiTheme="minorHAnsi" w:hAnsiTheme="minorHAnsi" w:cs="Calibri"/>
                <w:szCs w:val="22"/>
              </w:rPr>
              <w:t>ACFID Code of Compliance</w:t>
            </w:r>
          </w:p>
          <w:p w14:paraId="01D8850E" w14:textId="1944F05D" w:rsidR="00995D88" w:rsidRPr="0044417D" w:rsidRDefault="00995D88" w:rsidP="007B3AA7">
            <w:pPr>
              <w:spacing w:before="60" w:after="60"/>
              <w:ind w:left="31"/>
              <w:rPr>
                <w:rFonts w:asciiTheme="minorHAnsi" w:hAnsiTheme="minorHAnsi" w:cs="Calibri"/>
                <w:szCs w:val="22"/>
              </w:rPr>
            </w:pPr>
            <w:r>
              <w:rPr>
                <w:rFonts w:asciiTheme="minorHAnsi" w:hAnsiTheme="minorHAnsi" w:cs="Calibri"/>
                <w:szCs w:val="22"/>
              </w:rPr>
              <w:t>ACCF’s Internal Policies</w:t>
            </w:r>
          </w:p>
        </w:tc>
      </w:tr>
    </w:tbl>
    <w:p w14:paraId="2BBC5AD0" w14:textId="500EB3EA" w:rsidR="00DB1BE2" w:rsidRDefault="00DB1BE2" w:rsidP="00DB1BE2">
      <w:pPr>
        <w:rPr>
          <w:rFonts w:asciiTheme="minorHAnsi" w:hAnsiTheme="minorHAnsi" w:cs="Calibri"/>
          <w:szCs w:val="22"/>
        </w:rPr>
      </w:pPr>
    </w:p>
    <w:p w14:paraId="110C40E3" w14:textId="77777777" w:rsidR="00980FDF" w:rsidRDefault="00980FDF" w:rsidP="00DB1BE2">
      <w:pPr>
        <w:rPr>
          <w:rFonts w:asciiTheme="minorHAnsi" w:hAnsiTheme="minorHAnsi" w:cs="Calibr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28"/>
      </w:tblGrid>
      <w:tr w:rsidR="006A75BF" w:rsidRPr="00536137" w14:paraId="63C23A3C" w14:textId="77777777" w:rsidTr="004C2978">
        <w:tc>
          <w:tcPr>
            <w:tcW w:w="9854" w:type="dxa"/>
            <w:shd w:val="clear" w:color="auto" w:fill="D9D9D9"/>
          </w:tcPr>
          <w:p w14:paraId="23EA04AE" w14:textId="77777777" w:rsidR="006A75BF" w:rsidRPr="006A75BF" w:rsidRDefault="006A75BF" w:rsidP="006A75BF">
            <w:pPr>
              <w:jc w:val="both"/>
              <w:rPr>
                <w:rFonts w:asciiTheme="minorHAnsi" w:hAnsiTheme="minorHAnsi" w:cs="Calibri"/>
                <w:b/>
              </w:rPr>
            </w:pPr>
            <w:r w:rsidRPr="006A75BF">
              <w:rPr>
                <w:rFonts w:asciiTheme="minorHAnsi" w:hAnsiTheme="minorHAnsi" w:cs="Calibri"/>
                <w:b/>
              </w:rPr>
              <w:t>Mission, values, purpose and nature of programs</w:t>
            </w:r>
          </w:p>
        </w:tc>
      </w:tr>
    </w:tbl>
    <w:p w14:paraId="21DF25E5" w14:textId="77777777" w:rsidR="00647796" w:rsidRDefault="00647796" w:rsidP="006A75BF">
      <w:pPr>
        <w:jc w:val="both"/>
        <w:rPr>
          <w:rFonts w:asciiTheme="minorHAnsi" w:hAnsiTheme="minorHAnsi"/>
          <w:lang w:val="en" w:eastAsia="en-AU"/>
        </w:rPr>
      </w:pPr>
    </w:p>
    <w:p w14:paraId="5E8AE091" w14:textId="77777777" w:rsidR="00AE27A6" w:rsidRPr="008F6DB8" w:rsidRDefault="00AE27A6" w:rsidP="00AE27A6">
      <w:pPr>
        <w:jc w:val="both"/>
        <w:rPr>
          <w:rFonts w:ascii="Calibri" w:hAnsi="Calibri"/>
          <w:lang w:val="en" w:eastAsia="en-AU"/>
        </w:rPr>
      </w:pPr>
      <w:r w:rsidRPr="008F6DB8">
        <w:rPr>
          <w:rFonts w:ascii="Calibri" w:hAnsi="Calibri" w:cs="Calibri"/>
          <w:b/>
          <w:szCs w:val="22"/>
        </w:rPr>
        <w:t>ACCF’s Mission in Australia and Overseas</w:t>
      </w:r>
      <w:r w:rsidRPr="008F6DB8">
        <w:rPr>
          <w:rFonts w:ascii="Calibri" w:hAnsi="Calibri"/>
          <w:lang w:val="en" w:eastAsia="en-AU"/>
        </w:rPr>
        <w:t xml:space="preserve"> </w:t>
      </w:r>
    </w:p>
    <w:p w14:paraId="10D60993" w14:textId="77777777" w:rsidR="00AE27A6" w:rsidRPr="008F6DB8" w:rsidRDefault="00AE27A6" w:rsidP="00AE27A6">
      <w:pPr>
        <w:spacing w:before="100" w:beforeAutospacing="1" w:after="100" w:afterAutospacing="1"/>
        <w:jc w:val="both"/>
        <w:rPr>
          <w:rFonts w:ascii="Calibri" w:hAnsi="Calibri"/>
          <w:lang w:val="en" w:eastAsia="en-AU"/>
        </w:rPr>
      </w:pPr>
      <w:r w:rsidRPr="008F6DB8">
        <w:rPr>
          <w:rFonts w:ascii="Calibri" w:hAnsi="Calibri"/>
          <w:lang w:val="en" w:eastAsia="en-AU"/>
        </w:rPr>
        <w:t>ACCF’s vision and mission is to protect and enhance women’s health to help overcome disadvantage, by eliminating cervical cancer and enabling treatment and support for women with cervical cancer and related health issues in Australia and in developing countries.</w:t>
      </w:r>
    </w:p>
    <w:p w14:paraId="45BC01AF" w14:textId="77777777" w:rsidR="00AE27A6" w:rsidRDefault="00AE27A6" w:rsidP="00AE27A6">
      <w:pPr>
        <w:spacing w:before="100" w:beforeAutospacing="1" w:after="100" w:afterAutospacing="1"/>
        <w:jc w:val="both"/>
        <w:rPr>
          <w:rFonts w:ascii="Calibri" w:hAnsi="Calibri"/>
          <w:lang w:val="en" w:eastAsia="en-AU"/>
        </w:rPr>
      </w:pPr>
      <w:r w:rsidRPr="008F6DB8">
        <w:rPr>
          <w:rFonts w:ascii="Calibri" w:hAnsi="Calibri"/>
          <w:lang w:val="en" w:eastAsia="en-AU"/>
        </w:rPr>
        <w:t>The mission of ACCF is to minimise the incidence and burden of cervical cancer and related women’s health issues: to assist women, their families, and communities by developing and implementing practical and appropriate programs, and by partnering with like-minded government, organisations, and individuals to achieve health outcomes which reduce marginalisation and contribute to developing stronger communities.</w:t>
      </w:r>
    </w:p>
    <w:p w14:paraId="111D37CB" w14:textId="7759A92C" w:rsidR="00AE27A6" w:rsidRPr="008F6DB8" w:rsidRDefault="00AE27A6" w:rsidP="00AE27A6">
      <w:pPr>
        <w:spacing w:before="100" w:beforeAutospacing="1" w:after="100" w:afterAutospacing="1"/>
        <w:jc w:val="both"/>
        <w:rPr>
          <w:rFonts w:ascii="Calibri" w:hAnsi="Calibri"/>
          <w:lang w:val="en" w:eastAsia="en-AU"/>
        </w:rPr>
      </w:pPr>
      <w:r w:rsidRPr="008F6DB8">
        <w:rPr>
          <w:rFonts w:ascii="Calibri" w:hAnsi="Calibri" w:cs="Calibri"/>
          <w:b/>
          <w:szCs w:val="22"/>
        </w:rPr>
        <w:t>ACCF’s Vision</w:t>
      </w:r>
      <w:r w:rsidRPr="008F6DB8">
        <w:rPr>
          <w:rFonts w:ascii="Calibri" w:hAnsi="Calibri"/>
          <w:lang w:val="en" w:eastAsia="en-AU"/>
        </w:rPr>
        <w:t xml:space="preserve"> </w:t>
      </w:r>
    </w:p>
    <w:p w14:paraId="28F22B4F" w14:textId="77777777" w:rsidR="00AE27A6" w:rsidRPr="008F6DB8" w:rsidRDefault="00AE27A6" w:rsidP="00AE27A6">
      <w:pPr>
        <w:spacing w:before="100" w:beforeAutospacing="1" w:after="100" w:afterAutospacing="1"/>
        <w:jc w:val="both"/>
        <w:rPr>
          <w:rFonts w:ascii="Calibri" w:hAnsi="Calibri"/>
          <w:lang w:val="en" w:eastAsia="en-AU"/>
        </w:rPr>
      </w:pPr>
      <w:r w:rsidRPr="008F6DB8">
        <w:rPr>
          <w:rFonts w:ascii="Calibri" w:hAnsi="Calibri"/>
          <w:lang w:val="en" w:eastAsia="en-AU"/>
        </w:rPr>
        <w:t>Through its programs in support of women’s health and wellbeing, ACCF is committed to improving health and reducing poverty and disadvantage to contribute to sustainable development.  ACCF and its program partners have a policy of zero tolerance to fraud and corruption and to family and sexual violence, particularly against women.</w:t>
      </w:r>
    </w:p>
    <w:p w14:paraId="6D7430E4" w14:textId="77777777" w:rsidR="00AE27A6" w:rsidRPr="008F6DB8" w:rsidRDefault="00AE27A6" w:rsidP="00AE27A6">
      <w:pPr>
        <w:autoSpaceDE w:val="0"/>
        <w:autoSpaceDN w:val="0"/>
        <w:adjustRightInd w:val="0"/>
        <w:jc w:val="both"/>
        <w:rPr>
          <w:rFonts w:ascii="Calibri" w:hAnsi="Calibri" w:cs="Calibri"/>
          <w:color w:val="000000"/>
        </w:rPr>
      </w:pPr>
      <w:r w:rsidRPr="008F6DB8">
        <w:rPr>
          <w:rFonts w:ascii="Calibri" w:hAnsi="Calibri" w:cs="Calibri"/>
          <w:b/>
          <w:szCs w:val="22"/>
        </w:rPr>
        <w:t>ACCF’s Purpose</w:t>
      </w:r>
      <w:r w:rsidRPr="008F6DB8">
        <w:rPr>
          <w:rFonts w:ascii="Calibri" w:hAnsi="Calibri" w:cs="Calibri"/>
          <w:color w:val="000000"/>
        </w:rPr>
        <w:t xml:space="preserve"> </w:t>
      </w:r>
    </w:p>
    <w:p w14:paraId="1D8487B4" w14:textId="77777777" w:rsidR="00AE27A6" w:rsidRPr="008F6DB8" w:rsidRDefault="00AE27A6" w:rsidP="00AE27A6">
      <w:pPr>
        <w:autoSpaceDE w:val="0"/>
        <w:autoSpaceDN w:val="0"/>
        <w:adjustRightInd w:val="0"/>
        <w:jc w:val="both"/>
        <w:rPr>
          <w:rFonts w:ascii="Calibri" w:hAnsi="Calibri" w:cs="Calibri"/>
          <w:color w:val="000000"/>
        </w:rPr>
      </w:pPr>
    </w:p>
    <w:p w14:paraId="0056B506" w14:textId="77777777" w:rsidR="00AE27A6" w:rsidRPr="008F6DB8" w:rsidRDefault="00AE27A6" w:rsidP="00AE27A6">
      <w:pPr>
        <w:autoSpaceDE w:val="0"/>
        <w:autoSpaceDN w:val="0"/>
        <w:adjustRightInd w:val="0"/>
        <w:jc w:val="both"/>
        <w:rPr>
          <w:rFonts w:ascii="Calibri" w:hAnsi="Calibri" w:cs="Calibri"/>
          <w:color w:val="000000"/>
        </w:rPr>
      </w:pPr>
      <w:r w:rsidRPr="008F6DB8">
        <w:rPr>
          <w:rFonts w:ascii="Calibri" w:hAnsi="Calibri" w:cs="Calibri"/>
          <w:color w:val="000000"/>
        </w:rPr>
        <w:t>The principal activities of the company are to carry out its public charitable purposes of preventing cervical cancer, by:</w:t>
      </w:r>
    </w:p>
    <w:p w14:paraId="196B563D" w14:textId="77777777" w:rsidR="00AE27A6" w:rsidRPr="008F6DB8" w:rsidRDefault="00AE27A6" w:rsidP="00AE27A6">
      <w:pPr>
        <w:numPr>
          <w:ilvl w:val="0"/>
          <w:numId w:val="5"/>
        </w:numPr>
        <w:spacing w:after="120"/>
        <w:jc w:val="both"/>
        <w:rPr>
          <w:rFonts w:ascii="Calibri" w:hAnsi="Calibri" w:cs="Calibri"/>
          <w:bCs/>
        </w:rPr>
      </w:pPr>
      <w:r w:rsidRPr="008F6DB8">
        <w:rPr>
          <w:rFonts w:ascii="Calibri" w:hAnsi="Calibri" w:cs="Calibri"/>
          <w:bCs/>
        </w:rPr>
        <w:t>Promoting and facilitating screening for cervical cancer</w:t>
      </w:r>
    </w:p>
    <w:p w14:paraId="45D81856" w14:textId="77777777" w:rsidR="00AE27A6" w:rsidRPr="008F6DB8" w:rsidRDefault="00AE27A6" w:rsidP="00AE27A6">
      <w:pPr>
        <w:numPr>
          <w:ilvl w:val="0"/>
          <w:numId w:val="5"/>
        </w:numPr>
        <w:spacing w:after="120"/>
        <w:jc w:val="both"/>
        <w:rPr>
          <w:rFonts w:ascii="Calibri" w:hAnsi="Calibri" w:cs="Calibri"/>
          <w:bCs/>
        </w:rPr>
      </w:pPr>
      <w:r w:rsidRPr="008F6DB8">
        <w:rPr>
          <w:rFonts w:ascii="Calibri" w:hAnsi="Calibri" w:cs="Calibri"/>
          <w:bCs/>
        </w:rPr>
        <w:t>Promoting awareness and prevention of cervical cancer.</w:t>
      </w:r>
    </w:p>
    <w:p w14:paraId="0E2A699A" w14:textId="77777777" w:rsidR="00AE27A6" w:rsidRPr="008F6DB8" w:rsidRDefault="00AE27A6" w:rsidP="00AE27A6">
      <w:pPr>
        <w:numPr>
          <w:ilvl w:val="0"/>
          <w:numId w:val="5"/>
        </w:numPr>
        <w:spacing w:after="120"/>
        <w:jc w:val="both"/>
        <w:rPr>
          <w:rFonts w:ascii="Calibri" w:hAnsi="Calibri" w:cs="Calibri"/>
          <w:bCs/>
        </w:rPr>
      </w:pPr>
      <w:r w:rsidRPr="008F6DB8">
        <w:rPr>
          <w:rFonts w:ascii="Calibri" w:hAnsi="Calibri" w:cs="Calibri"/>
          <w:bCs/>
        </w:rPr>
        <w:t>Supporting women living with cervical cancer and related women’s health issues, and their families.</w:t>
      </w:r>
    </w:p>
    <w:p w14:paraId="0C21F424" w14:textId="77777777" w:rsidR="00AE27A6" w:rsidRPr="00884227" w:rsidRDefault="00AE27A6" w:rsidP="00AE27A6">
      <w:pPr>
        <w:rPr>
          <w:rFonts w:ascii="Calibri" w:hAnsi="Calibri" w:cs="Calibri"/>
          <w:szCs w:val="22"/>
        </w:rPr>
      </w:pPr>
    </w:p>
    <w:p w14:paraId="0D9FCF97" w14:textId="77777777" w:rsidR="00AE27A6" w:rsidRDefault="00AE27A6" w:rsidP="00AE27A6"/>
    <w:p w14:paraId="678310DA" w14:textId="77777777" w:rsidR="00647796" w:rsidRDefault="00647796" w:rsidP="006A75BF">
      <w:pPr>
        <w:jc w:val="both"/>
        <w:rPr>
          <w:rFonts w:asciiTheme="minorHAnsi" w:hAnsiTheme="minorHAnsi"/>
          <w:lang w:val="en" w:eastAsia="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28"/>
      </w:tblGrid>
      <w:tr w:rsidR="00B17E44" w:rsidRPr="0044417D" w14:paraId="0D32A758" w14:textId="77777777" w:rsidTr="00647796">
        <w:tc>
          <w:tcPr>
            <w:tcW w:w="9628" w:type="dxa"/>
            <w:shd w:val="clear" w:color="auto" w:fill="D9D9D9"/>
          </w:tcPr>
          <w:p w14:paraId="73F4B0E1" w14:textId="77777777" w:rsidR="00B17E44" w:rsidRPr="00925F2B" w:rsidRDefault="00B17E44" w:rsidP="00D16202">
            <w:pPr>
              <w:pStyle w:val="ListParagraph"/>
              <w:numPr>
                <w:ilvl w:val="0"/>
                <w:numId w:val="1"/>
              </w:numPr>
              <w:jc w:val="both"/>
              <w:rPr>
                <w:rFonts w:asciiTheme="minorHAnsi" w:hAnsiTheme="minorHAnsi" w:cs="Calibri"/>
                <w:b/>
              </w:rPr>
            </w:pPr>
            <w:r w:rsidRPr="00925F2B">
              <w:rPr>
                <w:rFonts w:asciiTheme="minorHAnsi" w:hAnsiTheme="minorHAnsi" w:cs="Calibri"/>
                <w:b/>
              </w:rPr>
              <w:t>Purpose of the Policy</w:t>
            </w:r>
          </w:p>
        </w:tc>
      </w:tr>
    </w:tbl>
    <w:p w14:paraId="6B4A9B54" w14:textId="77777777" w:rsidR="00B17E44" w:rsidRPr="0044417D" w:rsidRDefault="00B17E44" w:rsidP="009D17E1">
      <w:pPr>
        <w:jc w:val="both"/>
        <w:rPr>
          <w:rFonts w:asciiTheme="minorHAnsi" w:hAnsiTheme="minorHAnsi" w:cs="Calibri"/>
          <w:szCs w:val="22"/>
        </w:rPr>
      </w:pPr>
    </w:p>
    <w:p w14:paraId="11CE7566" w14:textId="3845E357" w:rsidR="00B066E7" w:rsidRPr="00925F2B" w:rsidRDefault="00FC2385" w:rsidP="00D16202">
      <w:pPr>
        <w:pStyle w:val="ListParagraph"/>
        <w:numPr>
          <w:ilvl w:val="1"/>
          <w:numId w:val="1"/>
        </w:numPr>
        <w:ind w:left="862" w:hanging="431"/>
        <w:jc w:val="both"/>
        <w:rPr>
          <w:rFonts w:asciiTheme="minorHAnsi" w:hAnsiTheme="minorHAnsi"/>
        </w:rPr>
      </w:pPr>
      <w:r w:rsidRPr="00925F2B">
        <w:rPr>
          <w:rFonts w:asciiTheme="minorHAnsi" w:hAnsiTheme="minorHAnsi"/>
        </w:rPr>
        <w:t xml:space="preserve">This policy sets out the framework for </w:t>
      </w:r>
      <w:r w:rsidR="006903AD" w:rsidRPr="00925F2B">
        <w:rPr>
          <w:rFonts w:asciiTheme="minorHAnsi" w:hAnsiTheme="minorHAnsi"/>
        </w:rPr>
        <w:t xml:space="preserve">promoting child safe practices and </w:t>
      </w:r>
      <w:r w:rsidR="00995D88" w:rsidRPr="00925F2B">
        <w:rPr>
          <w:rFonts w:asciiTheme="minorHAnsi" w:hAnsiTheme="minorHAnsi"/>
        </w:rPr>
        <w:t>safeguarding</w:t>
      </w:r>
      <w:r w:rsidR="006903AD" w:rsidRPr="00925F2B">
        <w:rPr>
          <w:rFonts w:asciiTheme="minorHAnsi" w:hAnsiTheme="minorHAnsi"/>
        </w:rPr>
        <w:t xml:space="preserve"> children from harm. </w:t>
      </w:r>
      <w:r w:rsidR="00D64EC0">
        <w:rPr>
          <w:rFonts w:asciiTheme="minorHAnsi" w:hAnsiTheme="minorHAnsi"/>
        </w:rPr>
        <w:t xml:space="preserve">ACCF will provide effective leadership to ensure the safeguarding of children, the policy </w:t>
      </w:r>
      <w:r w:rsidR="0098511C" w:rsidRPr="00925F2B">
        <w:rPr>
          <w:rFonts w:asciiTheme="minorHAnsi" w:hAnsiTheme="minorHAnsi"/>
        </w:rPr>
        <w:t xml:space="preserve">makes clear ACCF’s commitment to ensure </w:t>
      </w:r>
      <w:r w:rsidR="004B091C" w:rsidRPr="00925F2B">
        <w:rPr>
          <w:rFonts w:asciiTheme="minorHAnsi" w:hAnsiTheme="minorHAnsi"/>
        </w:rPr>
        <w:t>that</w:t>
      </w:r>
      <w:r w:rsidR="00D64EC0">
        <w:rPr>
          <w:rFonts w:asciiTheme="minorHAnsi" w:hAnsiTheme="minorHAnsi"/>
        </w:rPr>
        <w:t xml:space="preserve"> we advance the safeguarding of chi</w:t>
      </w:r>
      <w:r w:rsidR="00D37B5C">
        <w:rPr>
          <w:rFonts w:asciiTheme="minorHAnsi" w:hAnsiTheme="minorHAnsi"/>
        </w:rPr>
        <w:t>ldren</w:t>
      </w:r>
      <w:r w:rsidR="00775409">
        <w:rPr>
          <w:rFonts w:asciiTheme="minorHAnsi" w:hAnsiTheme="minorHAnsi"/>
        </w:rPr>
        <w:t xml:space="preserve">.  </w:t>
      </w:r>
      <w:r w:rsidR="003539A2" w:rsidRPr="00925F2B">
        <w:rPr>
          <w:rFonts w:asciiTheme="minorHAnsi" w:hAnsiTheme="minorHAnsi"/>
        </w:rPr>
        <w:t xml:space="preserve"> It provid</w:t>
      </w:r>
      <w:r w:rsidR="00340709" w:rsidRPr="00925F2B">
        <w:rPr>
          <w:rFonts w:asciiTheme="minorHAnsi" w:hAnsiTheme="minorHAnsi"/>
        </w:rPr>
        <w:t>es the guiding principles and appr</w:t>
      </w:r>
      <w:r w:rsidR="00423963" w:rsidRPr="00925F2B">
        <w:rPr>
          <w:rFonts w:asciiTheme="minorHAnsi" w:hAnsiTheme="minorHAnsi"/>
        </w:rPr>
        <w:t xml:space="preserve">oach towards implementation to ensure </w:t>
      </w:r>
      <w:r w:rsidR="00D42BC4" w:rsidRPr="00925F2B">
        <w:rPr>
          <w:rFonts w:asciiTheme="minorHAnsi" w:hAnsiTheme="minorHAnsi"/>
        </w:rPr>
        <w:t xml:space="preserve">its commitment </w:t>
      </w:r>
      <w:r w:rsidR="004F68AD" w:rsidRPr="00925F2B">
        <w:rPr>
          <w:rFonts w:asciiTheme="minorHAnsi" w:hAnsiTheme="minorHAnsi"/>
        </w:rPr>
        <w:t xml:space="preserve">is incorporated in all areas of its work and applies </w:t>
      </w:r>
      <w:r w:rsidR="00550EE7" w:rsidRPr="00925F2B">
        <w:rPr>
          <w:rFonts w:asciiTheme="minorHAnsi" w:hAnsiTheme="minorHAnsi"/>
        </w:rPr>
        <w:t>to anyone who represents ACCF.</w:t>
      </w:r>
    </w:p>
    <w:p w14:paraId="141A6AD4" w14:textId="77777777" w:rsidR="001B699C" w:rsidRDefault="001B699C" w:rsidP="009D17E1">
      <w:pPr>
        <w:jc w:val="both"/>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28"/>
      </w:tblGrid>
      <w:tr w:rsidR="00E61373" w:rsidRPr="0044417D" w14:paraId="72A58188" w14:textId="77777777" w:rsidTr="00E61373">
        <w:tc>
          <w:tcPr>
            <w:tcW w:w="9854" w:type="dxa"/>
            <w:shd w:val="clear" w:color="auto" w:fill="D9D9D9"/>
          </w:tcPr>
          <w:p w14:paraId="2638F897" w14:textId="77777777" w:rsidR="00E61373" w:rsidRPr="00925F2B" w:rsidRDefault="00E61373" w:rsidP="00D16202">
            <w:pPr>
              <w:pStyle w:val="ListParagraph"/>
              <w:numPr>
                <w:ilvl w:val="0"/>
                <w:numId w:val="1"/>
              </w:numPr>
              <w:jc w:val="both"/>
              <w:rPr>
                <w:rFonts w:asciiTheme="minorHAnsi" w:hAnsiTheme="minorHAnsi" w:cs="Calibri"/>
                <w:b/>
              </w:rPr>
            </w:pPr>
            <w:r w:rsidRPr="00925F2B">
              <w:rPr>
                <w:rFonts w:asciiTheme="minorHAnsi" w:hAnsiTheme="minorHAnsi" w:cs="Calibri"/>
                <w:b/>
              </w:rPr>
              <w:t>Scope</w:t>
            </w:r>
          </w:p>
        </w:tc>
      </w:tr>
    </w:tbl>
    <w:p w14:paraId="526745F3" w14:textId="77777777" w:rsidR="00E61373" w:rsidRDefault="00E61373" w:rsidP="00E61373">
      <w:pPr>
        <w:jc w:val="both"/>
        <w:rPr>
          <w:rFonts w:asciiTheme="minorHAnsi" w:hAnsiTheme="minorHAnsi" w:cs="Calibri"/>
          <w:szCs w:val="22"/>
        </w:rPr>
      </w:pPr>
    </w:p>
    <w:p w14:paraId="5EF36BBE" w14:textId="7FCB07C1" w:rsidR="00E61373" w:rsidRDefault="00E61373" w:rsidP="00D16202">
      <w:pPr>
        <w:pStyle w:val="ListParagraph"/>
        <w:numPr>
          <w:ilvl w:val="1"/>
          <w:numId w:val="1"/>
        </w:numPr>
        <w:ind w:left="862" w:hanging="431"/>
        <w:jc w:val="both"/>
        <w:rPr>
          <w:rFonts w:asciiTheme="minorHAnsi" w:hAnsiTheme="minorHAnsi" w:cs="Calibri"/>
        </w:rPr>
      </w:pPr>
      <w:r w:rsidRPr="00925F2B">
        <w:rPr>
          <w:rFonts w:asciiTheme="minorHAnsi" w:hAnsiTheme="minorHAnsi" w:cs="Calibri"/>
        </w:rPr>
        <w:t xml:space="preserve">This policy applies to anyone who represents ACCF, including but not limited to staff, volunteers, partners (local NGOs, </w:t>
      </w:r>
      <w:r w:rsidR="00995D88" w:rsidRPr="00925F2B">
        <w:rPr>
          <w:rFonts w:asciiTheme="minorHAnsi" w:hAnsiTheme="minorHAnsi" w:cs="Calibri"/>
        </w:rPr>
        <w:t>affiliates,</w:t>
      </w:r>
      <w:r w:rsidRPr="00925F2B">
        <w:rPr>
          <w:rFonts w:asciiTheme="minorHAnsi" w:hAnsiTheme="minorHAnsi" w:cs="Calibri"/>
        </w:rPr>
        <w:t xml:space="preserve"> and government counterparts), contractors, donors and board members.</w:t>
      </w:r>
    </w:p>
    <w:p w14:paraId="18E43DC5" w14:textId="77777777" w:rsidR="00692DB1" w:rsidRDefault="00692DB1" w:rsidP="00692DB1">
      <w:pPr>
        <w:pStyle w:val="ListParagraph"/>
        <w:ind w:left="792"/>
        <w:jc w:val="both"/>
        <w:rPr>
          <w:rFonts w:asciiTheme="minorHAnsi" w:hAnsiTheme="minorHAnsi" w:cs="Calibri"/>
        </w:rPr>
      </w:pPr>
    </w:p>
    <w:p w14:paraId="7FCFC30F" w14:textId="6FFDB526" w:rsidR="00925F2B" w:rsidRDefault="000E0262" w:rsidP="00D16202">
      <w:pPr>
        <w:pStyle w:val="ListParagraph"/>
        <w:numPr>
          <w:ilvl w:val="1"/>
          <w:numId w:val="1"/>
        </w:numPr>
        <w:ind w:left="862" w:hanging="431"/>
        <w:jc w:val="both"/>
        <w:rPr>
          <w:rFonts w:asciiTheme="minorHAnsi" w:hAnsiTheme="minorHAnsi" w:cs="Calibri"/>
        </w:rPr>
      </w:pPr>
      <w:r>
        <w:rPr>
          <w:rFonts w:asciiTheme="minorHAnsi" w:hAnsiTheme="minorHAnsi" w:cs="Calibri"/>
        </w:rPr>
        <w:t xml:space="preserve">This policy applies to board members, staff, </w:t>
      </w:r>
      <w:r w:rsidR="00995D88">
        <w:rPr>
          <w:rFonts w:asciiTheme="minorHAnsi" w:hAnsiTheme="minorHAnsi" w:cs="Calibri"/>
        </w:rPr>
        <w:t>volunteers,</w:t>
      </w:r>
      <w:r>
        <w:rPr>
          <w:rFonts w:asciiTheme="minorHAnsi" w:hAnsiTheme="minorHAnsi" w:cs="Calibri"/>
        </w:rPr>
        <w:t xml:space="preserve"> and contractors of partner organ</w:t>
      </w:r>
      <w:r w:rsidR="0007672E">
        <w:rPr>
          <w:rFonts w:asciiTheme="minorHAnsi" w:hAnsiTheme="minorHAnsi" w:cs="Calibri"/>
        </w:rPr>
        <w:t>isations implementing aid and development activities funded by or through ACCF.</w:t>
      </w:r>
    </w:p>
    <w:p w14:paraId="1BE12B0E" w14:textId="77777777" w:rsidR="00750F4D" w:rsidRPr="00750F4D" w:rsidRDefault="00750F4D" w:rsidP="00750F4D">
      <w:pPr>
        <w:pStyle w:val="ListParagraph"/>
        <w:rPr>
          <w:rFonts w:asciiTheme="minorHAnsi" w:hAnsiTheme="minorHAnsi" w:cs="Calibri"/>
        </w:rPr>
      </w:pPr>
    </w:p>
    <w:p w14:paraId="47DA46F6" w14:textId="00039ADF" w:rsidR="00750F4D" w:rsidRPr="0007672E" w:rsidRDefault="00750F4D" w:rsidP="00D16202">
      <w:pPr>
        <w:pStyle w:val="ListParagraph"/>
        <w:numPr>
          <w:ilvl w:val="1"/>
          <w:numId w:val="1"/>
        </w:numPr>
        <w:ind w:left="862" w:hanging="431"/>
        <w:jc w:val="both"/>
        <w:rPr>
          <w:rFonts w:asciiTheme="minorHAnsi" w:hAnsiTheme="minorHAnsi" w:cs="Calibri"/>
        </w:rPr>
      </w:pPr>
      <w:r>
        <w:rPr>
          <w:rFonts w:asciiTheme="minorHAnsi" w:hAnsiTheme="minorHAnsi" w:cs="Calibri"/>
        </w:rPr>
        <w:t xml:space="preserve">The Chief Executive Officer is responsible for promoting Child Safeguarding throughout the organisation including communication and providing education around the risks if ACCF does not commit </w:t>
      </w:r>
      <w:r w:rsidR="00F7696A">
        <w:rPr>
          <w:rFonts w:asciiTheme="minorHAnsi" w:hAnsiTheme="minorHAnsi" w:cs="Calibri"/>
        </w:rPr>
        <w:t>to the</w:t>
      </w:r>
      <w:r>
        <w:rPr>
          <w:rFonts w:asciiTheme="minorHAnsi" w:hAnsiTheme="minorHAnsi" w:cs="Calibri"/>
        </w:rPr>
        <w:t xml:space="preserve"> </w:t>
      </w:r>
      <w:r w:rsidR="00995D88">
        <w:rPr>
          <w:rFonts w:asciiTheme="minorHAnsi" w:hAnsiTheme="minorHAnsi" w:cs="Calibri"/>
        </w:rPr>
        <w:t>safeguarding</w:t>
      </w:r>
      <w:r>
        <w:rPr>
          <w:rFonts w:asciiTheme="minorHAnsi" w:hAnsiTheme="minorHAnsi" w:cs="Calibri"/>
        </w:rPr>
        <w:t xml:space="preserve"> of children.</w:t>
      </w:r>
    </w:p>
    <w:p w14:paraId="387A731E" w14:textId="77777777" w:rsidR="00B066E7" w:rsidRPr="0044417D" w:rsidRDefault="00B066E7" w:rsidP="009D17E1">
      <w:pPr>
        <w:jc w:val="both"/>
        <w:rPr>
          <w:rFonts w:asciiTheme="minorHAnsi" w:hAnsiTheme="minorHAnsi" w:cs="Calibr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28"/>
      </w:tblGrid>
      <w:tr w:rsidR="00DB1BE2" w:rsidRPr="0044417D" w14:paraId="3F5FFF04" w14:textId="77777777">
        <w:tc>
          <w:tcPr>
            <w:tcW w:w="9854" w:type="dxa"/>
            <w:shd w:val="clear" w:color="auto" w:fill="D9D9D9"/>
          </w:tcPr>
          <w:p w14:paraId="252CB672" w14:textId="64E71B39" w:rsidR="00DB1BE2" w:rsidRPr="0007672E" w:rsidRDefault="00484B6D" w:rsidP="00D16202">
            <w:pPr>
              <w:pStyle w:val="ListParagraph"/>
              <w:numPr>
                <w:ilvl w:val="0"/>
                <w:numId w:val="1"/>
              </w:numPr>
              <w:jc w:val="both"/>
              <w:rPr>
                <w:rFonts w:asciiTheme="minorHAnsi" w:hAnsiTheme="minorHAnsi" w:cs="Calibri"/>
                <w:b/>
              </w:rPr>
            </w:pPr>
            <w:r>
              <w:rPr>
                <w:rFonts w:asciiTheme="minorHAnsi" w:hAnsiTheme="minorHAnsi" w:cs="Calibri"/>
                <w:b/>
              </w:rPr>
              <w:t>Commitment</w:t>
            </w:r>
            <w:r w:rsidR="00980FDF">
              <w:rPr>
                <w:rFonts w:asciiTheme="minorHAnsi" w:hAnsiTheme="minorHAnsi" w:cs="Calibri"/>
                <w:b/>
              </w:rPr>
              <w:t>/Background</w:t>
            </w:r>
          </w:p>
        </w:tc>
      </w:tr>
    </w:tbl>
    <w:p w14:paraId="60C720DB" w14:textId="77777777" w:rsidR="005618F8" w:rsidRDefault="005618F8" w:rsidP="009D17E1">
      <w:pPr>
        <w:jc w:val="both"/>
        <w:rPr>
          <w:rFonts w:asciiTheme="minorHAnsi" w:hAnsiTheme="minorHAnsi" w:cs="Calibri"/>
          <w:i/>
          <w:szCs w:val="22"/>
        </w:rPr>
      </w:pPr>
    </w:p>
    <w:p w14:paraId="52445AAF" w14:textId="50ADCB78" w:rsidR="001A2815" w:rsidRDefault="005678BD" w:rsidP="00D16202">
      <w:pPr>
        <w:pStyle w:val="ListParagraph"/>
        <w:numPr>
          <w:ilvl w:val="1"/>
          <w:numId w:val="1"/>
        </w:numPr>
        <w:ind w:left="862" w:hanging="431"/>
        <w:jc w:val="both"/>
        <w:rPr>
          <w:rFonts w:asciiTheme="minorHAnsi" w:hAnsiTheme="minorHAnsi" w:cs="Calibri"/>
        </w:rPr>
      </w:pPr>
      <w:r w:rsidRPr="007A4BD4">
        <w:rPr>
          <w:rFonts w:asciiTheme="minorHAnsi" w:hAnsiTheme="minorHAnsi" w:cs="Calibri"/>
        </w:rPr>
        <w:t xml:space="preserve">ACCF is strongly committed to </w:t>
      </w:r>
      <w:r w:rsidR="00570EBE">
        <w:rPr>
          <w:rFonts w:asciiTheme="minorHAnsi" w:hAnsiTheme="minorHAnsi" w:cs="Calibri"/>
        </w:rPr>
        <w:t xml:space="preserve">protecting children and aligns its principles </w:t>
      </w:r>
      <w:r w:rsidR="00F544CC">
        <w:rPr>
          <w:rFonts w:asciiTheme="minorHAnsi" w:hAnsiTheme="minorHAnsi" w:cs="Calibri"/>
        </w:rPr>
        <w:t>with the United Nations Convention on the Rights of the Child (UNCRC)</w:t>
      </w:r>
      <w:r w:rsidR="002A6489">
        <w:rPr>
          <w:rFonts w:asciiTheme="minorHAnsi" w:hAnsiTheme="minorHAnsi" w:cs="Calibri"/>
        </w:rPr>
        <w:t>,</w:t>
      </w:r>
      <w:r w:rsidR="00F544CC">
        <w:rPr>
          <w:rFonts w:asciiTheme="minorHAnsi" w:hAnsiTheme="minorHAnsi" w:cs="Calibri"/>
        </w:rPr>
        <w:t xml:space="preserve"> </w:t>
      </w:r>
      <w:r w:rsidR="004429E4">
        <w:rPr>
          <w:rFonts w:asciiTheme="minorHAnsi" w:hAnsiTheme="minorHAnsi" w:cs="Calibri"/>
        </w:rPr>
        <w:t xml:space="preserve">Article 19, </w:t>
      </w:r>
      <w:r w:rsidR="00661FF7">
        <w:rPr>
          <w:rFonts w:asciiTheme="minorHAnsi" w:hAnsiTheme="minorHAnsi" w:cs="Calibri"/>
        </w:rPr>
        <w:t>which state</w:t>
      </w:r>
      <w:r w:rsidR="004429E4">
        <w:rPr>
          <w:rFonts w:asciiTheme="minorHAnsi" w:hAnsiTheme="minorHAnsi" w:cs="Calibri"/>
        </w:rPr>
        <w:t>s</w:t>
      </w:r>
      <w:r w:rsidR="00661FF7">
        <w:rPr>
          <w:rFonts w:asciiTheme="minorHAnsi" w:hAnsiTheme="minorHAnsi" w:cs="Calibri"/>
        </w:rPr>
        <w:t xml:space="preserve"> that </w:t>
      </w:r>
      <w:r w:rsidR="007A2130">
        <w:rPr>
          <w:rFonts w:asciiTheme="minorHAnsi" w:hAnsiTheme="minorHAnsi" w:cs="Calibri"/>
        </w:rPr>
        <w:t xml:space="preserve">all </w:t>
      </w:r>
      <w:r w:rsidR="00661FF7" w:rsidRPr="00661FF7">
        <w:rPr>
          <w:rFonts w:asciiTheme="minorHAnsi" w:hAnsiTheme="minorHAnsi" w:cs="Calibri"/>
        </w:rPr>
        <w:t xml:space="preserve">measures </w:t>
      </w:r>
      <w:r w:rsidR="00FE1E9E">
        <w:rPr>
          <w:rFonts w:asciiTheme="minorHAnsi" w:hAnsiTheme="minorHAnsi" w:cs="Calibri"/>
        </w:rPr>
        <w:t xml:space="preserve">shall be taken </w:t>
      </w:r>
      <w:r w:rsidR="00661FF7" w:rsidRPr="00661FF7">
        <w:rPr>
          <w:rFonts w:asciiTheme="minorHAnsi" w:hAnsiTheme="minorHAnsi" w:cs="Calibri"/>
        </w:rPr>
        <w:t xml:space="preserve">to protect </w:t>
      </w:r>
      <w:r w:rsidR="00FE1E9E">
        <w:rPr>
          <w:rFonts w:asciiTheme="minorHAnsi" w:hAnsiTheme="minorHAnsi" w:cs="Calibri"/>
        </w:rPr>
        <w:t>children</w:t>
      </w:r>
      <w:r w:rsidR="002D4771">
        <w:rPr>
          <w:rFonts w:asciiTheme="minorHAnsi" w:hAnsiTheme="minorHAnsi" w:cs="Calibri"/>
        </w:rPr>
        <w:t xml:space="preserve"> (regardless of gender, country of origin, race or religious belief)</w:t>
      </w:r>
      <w:r w:rsidR="00661FF7" w:rsidRPr="00661FF7">
        <w:rPr>
          <w:rFonts w:asciiTheme="minorHAnsi" w:hAnsiTheme="minorHAnsi" w:cs="Calibri"/>
        </w:rPr>
        <w:t xml:space="preserve"> from all forms of physical or mental violence, injury or abuse, neglect or negligent treatment, maltreatment or exploitation, including sexual abuse, while in the care of parent(s), legal guardian(s) or any other person who has the care of the child</w:t>
      </w:r>
      <w:r w:rsidR="00FE1E9E">
        <w:rPr>
          <w:rFonts w:asciiTheme="minorHAnsi" w:hAnsiTheme="minorHAnsi" w:cs="Calibri"/>
        </w:rPr>
        <w:t>.</w:t>
      </w:r>
      <w:r w:rsidR="00F7696A">
        <w:rPr>
          <w:rFonts w:asciiTheme="minorHAnsi" w:hAnsiTheme="minorHAnsi" w:cs="Calibri"/>
        </w:rPr>
        <w:t xml:space="preserve">  </w:t>
      </w:r>
    </w:p>
    <w:p w14:paraId="07226797" w14:textId="77777777" w:rsidR="00692DB1" w:rsidRDefault="00692DB1" w:rsidP="00692DB1">
      <w:pPr>
        <w:pStyle w:val="ListParagraph"/>
        <w:ind w:left="792"/>
        <w:jc w:val="both"/>
        <w:rPr>
          <w:rFonts w:asciiTheme="minorHAnsi" w:hAnsiTheme="minorHAnsi" w:cs="Calibri"/>
        </w:rPr>
      </w:pPr>
    </w:p>
    <w:p w14:paraId="4DECC819" w14:textId="29E26F50" w:rsidR="00692DB1" w:rsidRDefault="00484B6D" w:rsidP="00D16202">
      <w:pPr>
        <w:pStyle w:val="ListParagraph"/>
        <w:numPr>
          <w:ilvl w:val="1"/>
          <w:numId w:val="1"/>
        </w:numPr>
        <w:ind w:left="862" w:hanging="431"/>
        <w:jc w:val="both"/>
        <w:rPr>
          <w:rFonts w:asciiTheme="minorHAnsi" w:hAnsiTheme="minorHAnsi" w:cs="Calibri"/>
        </w:rPr>
      </w:pPr>
      <w:r>
        <w:rPr>
          <w:rFonts w:asciiTheme="minorHAnsi" w:hAnsiTheme="minorHAnsi" w:cs="Calibri"/>
        </w:rPr>
        <w:t xml:space="preserve">ACCF </w:t>
      </w:r>
      <w:r w:rsidR="00DE721B">
        <w:rPr>
          <w:rFonts w:asciiTheme="minorHAnsi" w:hAnsiTheme="minorHAnsi" w:cs="Calibri"/>
        </w:rPr>
        <w:t xml:space="preserve">is committed to </w:t>
      </w:r>
      <w:r w:rsidR="00C403C8">
        <w:rPr>
          <w:rFonts w:asciiTheme="minorHAnsi" w:hAnsiTheme="minorHAnsi" w:cs="Calibri"/>
        </w:rPr>
        <w:t xml:space="preserve">ensuring </w:t>
      </w:r>
      <w:r w:rsidR="00D93B1E">
        <w:rPr>
          <w:rFonts w:asciiTheme="minorHAnsi" w:hAnsiTheme="minorHAnsi" w:cs="Calibri"/>
        </w:rPr>
        <w:t>that its practis</w:t>
      </w:r>
      <w:r w:rsidR="00E55FC8">
        <w:rPr>
          <w:rFonts w:asciiTheme="minorHAnsi" w:hAnsiTheme="minorHAnsi" w:cs="Calibri"/>
        </w:rPr>
        <w:t xml:space="preserve">es exhibit the highest standards of accountability, transparency, </w:t>
      </w:r>
      <w:r w:rsidR="00D93B1E">
        <w:rPr>
          <w:rFonts w:asciiTheme="minorHAnsi" w:hAnsiTheme="minorHAnsi" w:cs="Calibri"/>
        </w:rPr>
        <w:t xml:space="preserve">sustainability, </w:t>
      </w:r>
      <w:r w:rsidR="00D242DF">
        <w:rPr>
          <w:rFonts w:asciiTheme="minorHAnsi" w:hAnsiTheme="minorHAnsi" w:cs="Calibri"/>
        </w:rPr>
        <w:t xml:space="preserve">safeguarding of human rights, engagement of communities and </w:t>
      </w:r>
      <w:r w:rsidR="00E53514">
        <w:rPr>
          <w:rFonts w:asciiTheme="minorHAnsi" w:hAnsiTheme="minorHAnsi" w:cs="Calibri"/>
        </w:rPr>
        <w:t>co</w:t>
      </w:r>
      <w:r w:rsidR="003709BA">
        <w:rPr>
          <w:rFonts w:asciiTheme="minorHAnsi" w:hAnsiTheme="minorHAnsi" w:cs="Calibri"/>
        </w:rPr>
        <w:t xml:space="preserve">ntinuous improvement. ACCF </w:t>
      </w:r>
      <w:r w:rsidR="00E53514">
        <w:rPr>
          <w:rFonts w:asciiTheme="minorHAnsi" w:hAnsiTheme="minorHAnsi" w:cs="Calibri"/>
        </w:rPr>
        <w:t>aligns its principl</w:t>
      </w:r>
      <w:r w:rsidR="003709BA">
        <w:rPr>
          <w:rFonts w:asciiTheme="minorHAnsi" w:hAnsiTheme="minorHAnsi" w:cs="Calibri"/>
        </w:rPr>
        <w:t>es with the Australian Counci</w:t>
      </w:r>
      <w:r w:rsidR="006203E0">
        <w:rPr>
          <w:rFonts w:asciiTheme="minorHAnsi" w:hAnsiTheme="minorHAnsi" w:cs="Calibri"/>
        </w:rPr>
        <w:t>l for International Development’s (ACFID) Code of Conduct</w:t>
      </w:r>
      <w:r w:rsidR="00D64EC0">
        <w:rPr>
          <w:rFonts w:asciiTheme="minorHAnsi" w:hAnsiTheme="minorHAnsi" w:cs="Calibri"/>
        </w:rPr>
        <w:t>.</w:t>
      </w:r>
    </w:p>
    <w:p w14:paraId="6112644A" w14:textId="77777777" w:rsidR="00B81CE8" w:rsidRPr="00645DC5" w:rsidRDefault="00B81CE8" w:rsidP="00645DC5">
      <w:pPr>
        <w:pStyle w:val="ListParagraph"/>
        <w:rPr>
          <w:rFonts w:asciiTheme="minorHAnsi" w:hAnsiTheme="minorHAnsi" w:cs="Calibri"/>
        </w:rPr>
      </w:pPr>
    </w:p>
    <w:p w14:paraId="4166987D" w14:textId="475AC581" w:rsidR="00B81CE8" w:rsidRDefault="00B81CE8" w:rsidP="00B81CE8">
      <w:pPr>
        <w:pStyle w:val="ListParagraph"/>
        <w:numPr>
          <w:ilvl w:val="1"/>
          <w:numId w:val="1"/>
        </w:numPr>
        <w:ind w:left="862" w:hanging="431"/>
        <w:jc w:val="both"/>
        <w:rPr>
          <w:rFonts w:asciiTheme="minorHAnsi" w:hAnsiTheme="minorHAnsi" w:cs="Calibri"/>
        </w:rPr>
      </w:pPr>
      <w:r>
        <w:rPr>
          <w:rFonts w:asciiTheme="minorHAnsi" w:hAnsiTheme="minorHAnsi" w:cs="Calibri"/>
        </w:rPr>
        <w:t>ACCF is committed to the communication of the Child Safeguarding Policy</w:t>
      </w:r>
      <w:r w:rsidR="003454BD">
        <w:rPr>
          <w:rFonts w:asciiTheme="minorHAnsi" w:hAnsiTheme="minorHAnsi" w:cs="Calibri"/>
        </w:rPr>
        <w:t xml:space="preserve"> and Code of Conduct</w:t>
      </w:r>
      <w:r>
        <w:rPr>
          <w:rFonts w:asciiTheme="minorHAnsi" w:hAnsiTheme="minorHAnsi" w:cs="Calibri"/>
        </w:rPr>
        <w:t xml:space="preserve"> and practices to all its stakeholders </w:t>
      </w:r>
      <w:r w:rsidR="00775409">
        <w:rPr>
          <w:rFonts w:asciiTheme="minorHAnsi" w:hAnsiTheme="minorHAnsi" w:cs="Calibri"/>
        </w:rPr>
        <w:t>who represent</w:t>
      </w:r>
      <w:r w:rsidRPr="00925F2B">
        <w:rPr>
          <w:rFonts w:asciiTheme="minorHAnsi" w:hAnsiTheme="minorHAnsi" w:cs="Calibri"/>
        </w:rPr>
        <w:t xml:space="preserve"> ACCF, including but not limited to staff, volunteers, </w:t>
      </w:r>
      <w:r w:rsidRPr="00925F2B">
        <w:rPr>
          <w:rFonts w:asciiTheme="minorHAnsi" w:hAnsiTheme="minorHAnsi" w:cs="Calibri"/>
        </w:rPr>
        <w:lastRenderedPageBreak/>
        <w:t xml:space="preserve">partners (local NGOs, </w:t>
      </w:r>
      <w:r w:rsidR="00995D88" w:rsidRPr="00925F2B">
        <w:rPr>
          <w:rFonts w:asciiTheme="minorHAnsi" w:hAnsiTheme="minorHAnsi" w:cs="Calibri"/>
        </w:rPr>
        <w:t>affiliates,</w:t>
      </w:r>
      <w:r w:rsidRPr="00925F2B">
        <w:rPr>
          <w:rFonts w:asciiTheme="minorHAnsi" w:hAnsiTheme="minorHAnsi" w:cs="Calibri"/>
        </w:rPr>
        <w:t xml:space="preserve"> and government counterparts), contractors, donors and board members.</w:t>
      </w:r>
    </w:p>
    <w:p w14:paraId="17F4DCB0" w14:textId="77777777" w:rsidR="00B81CE8" w:rsidRDefault="00B81CE8" w:rsidP="00B81CE8">
      <w:pPr>
        <w:pStyle w:val="ListParagraph"/>
        <w:ind w:left="792"/>
        <w:jc w:val="both"/>
        <w:rPr>
          <w:rFonts w:asciiTheme="minorHAnsi" w:hAnsiTheme="minorHAns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28"/>
      </w:tblGrid>
      <w:tr w:rsidR="00DB1BE2" w:rsidRPr="0044417D" w14:paraId="45195E54" w14:textId="77777777" w:rsidTr="00352189">
        <w:tc>
          <w:tcPr>
            <w:tcW w:w="9628" w:type="dxa"/>
            <w:shd w:val="clear" w:color="auto" w:fill="D9D9D9"/>
          </w:tcPr>
          <w:p w14:paraId="064CA317" w14:textId="417948B5" w:rsidR="00DB1BE2" w:rsidRPr="00021B41" w:rsidRDefault="00D3108B" w:rsidP="00D16202">
            <w:pPr>
              <w:pStyle w:val="ListParagraph"/>
              <w:numPr>
                <w:ilvl w:val="0"/>
                <w:numId w:val="1"/>
              </w:numPr>
              <w:jc w:val="both"/>
              <w:rPr>
                <w:rFonts w:asciiTheme="minorHAnsi" w:hAnsiTheme="minorHAnsi" w:cs="Calibri"/>
                <w:b/>
              </w:rPr>
            </w:pPr>
            <w:r w:rsidRPr="00021B41">
              <w:rPr>
                <w:rFonts w:asciiTheme="minorHAnsi" w:hAnsiTheme="minorHAnsi" w:cs="Calibri"/>
                <w:b/>
              </w:rPr>
              <w:t>Policy</w:t>
            </w:r>
          </w:p>
        </w:tc>
      </w:tr>
    </w:tbl>
    <w:p w14:paraId="7944A676" w14:textId="77777777" w:rsidR="00DB1BE2" w:rsidRDefault="00DB1BE2" w:rsidP="006001BF">
      <w:pPr>
        <w:jc w:val="both"/>
        <w:rPr>
          <w:rFonts w:asciiTheme="minorHAnsi" w:hAnsiTheme="minorHAnsi" w:cstheme="minorHAnsi"/>
        </w:rPr>
      </w:pPr>
    </w:p>
    <w:p w14:paraId="71A76BCA" w14:textId="0CF0D544" w:rsidR="00DF5D10" w:rsidRPr="00400749" w:rsidRDefault="00DF5D10" w:rsidP="00D16202">
      <w:pPr>
        <w:pStyle w:val="ListParagraph"/>
        <w:numPr>
          <w:ilvl w:val="1"/>
          <w:numId w:val="1"/>
        </w:numPr>
        <w:ind w:left="794"/>
        <w:contextualSpacing w:val="0"/>
        <w:jc w:val="both"/>
        <w:rPr>
          <w:rFonts w:asciiTheme="minorHAnsi" w:hAnsiTheme="minorHAnsi" w:cstheme="minorHAnsi"/>
        </w:rPr>
      </w:pPr>
      <w:r>
        <w:rPr>
          <w:rFonts w:asciiTheme="minorHAnsi" w:hAnsiTheme="minorHAnsi" w:cstheme="minorHAnsi"/>
          <w:b/>
        </w:rPr>
        <w:t>Code of Conduct</w:t>
      </w:r>
    </w:p>
    <w:p w14:paraId="0B631C39" w14:textId="7CD3F538" w:rsidR="00400749" w:rsidRPr="003D1906" w:rsidRDefault="00E047E5" w:rsidP="00D16202">
      <w:pPr>
        <w:pStyle w:val="ListParagraph"/>
        <w:numPr>
          <w:ilvl w:val="2"/>
          <w:numId w:val="1"/>
        </w:numPr>
        <w:ind w:left="1440" w:hanging="720"/>
        <w:contextualSpacing w:val="0"/>
        <w:jc w:val="both"/>
        <w:rPr>
          <w:rFonts w:asciiTheme="minorHAnsi" w:hAnsiTheme="minorHAnsi" w:cstheme="minorHAnsi"/>
        </w:rPr>
      </w:pPr>
      <w:r>
        <w:rPr>
          <w:rFonts w:asciiTheme="minorHAnsi" w:hAnsiTheme="minorHAnsi" w:cstheme="minorHAnsi"/>
        </w:rPr>
        <w:t xml:space="preserve">When working with children, </w:t>
      </w:r>
      <w:r w:rsidR="002B0E1B">
        <w:rPr>
          <w:rFonts w:asciiTheme="minorHAnsi" w:hAnsiTheme="minorHAnsi" w:cstheme="minorHAnsi"/>
        </w:rPr>
        <w:t xml:space="preserve">all </w:t>
      </w:r>
      <w:r w:rsidR="007D203E">
        <w:rPr>
          <w:rFonts w:asciiTheme="minorHAnsi" w:hAnsiTheme="minorHAnsi" w:cstheme="minorHAnsi"/>
        </w:rPr>
        <w:t>representatives of ACCF will:</w:t>
      </w:r>
    </w:p>
    <w:p w14:paraId="396A84D2" w14:textId="67FC577C" w:rsidR="00F7038E" w:rsidRPr="00400749" w:rsidRDefault="00F7038E" w:rsidP="00D16202">
      <w:pPr>
        <w:pStyle w:val="ListParagraph"/>
        <w:numPr>
          <w:ilvl w:val="3"/>
          <w:numId w:val="1"/>
        </w:numPr>
        <w:ind w:left="2154" w:hanging="1077"/>
        <w:contextualSpacing w:val="0"/>
        <w:jc w:val="both"/>
        <w:rPr>
          <w:rFonts w:asciiTheme="minorHAnsi" w:hAnsiTheme="minorHAnsi" w:cstheme="minorHAnsi"/>
        </w:rPr>
      </w:pPr>
      <w:r w:rsidRPr="00400749">
        <w:rPr>
          <w:rFonts w:asciiTheme="minorHAnsi" w:hAnsiTheme="minorHAnsi" w:cstheme="minorHAnsi"/>
        </w:rPr>
        <w:t xml:space="preserve">listen to children and </w:t>
      </w:r>
      <w:r w:rsidR="00584133">
        <w:rPr>
          <w:rFonts w:asciiTheme="minorHAnsi" w:hAnsiTheme="minorHAnsi" w:cstheme="minorHAnsi"/>
        </w:rPr>
        <w:t xml:space="preserve">where appropriate </w:t>
      </w:r>
      <w:r w:rsidRPr="00400749">
        <w:rPr>
          <w:rFonts w:asciiTheme="minorHAnsi" w:hAnsiTheme="minorHAnsi" w:cstheme="minorHAnsi"/>
        </w:rPr>
        <w:t xml:space="preserve">allow them to have a say in the decisions </w:t>
      </w:r>
      <w:r w:rsidR="00584133">
        <w:rPr>
          <w:rFonts w:asciiTheme="minorHAnsi" w:hAnsiTheme="minorHAnsi" w:cstheme="minorHAnsi"/>
        </w:rPr>
        <w:t xml:space="preserve">that affect </w:t>
      </w:r>
      <w:r w:rsidR="00995D88">
        <w:rPr>
          <w:rFonts w:asciiTheme="minorHAnsi" w:hAnsiTheme="minorHAnsi" w:cstheme="minorHAnsi"/>
        </w:rPr>
        <w:t>them</w:t>
      </w:r>
      <w:r w:rsidR="00995D88" w:rsidRPr="00400749">
        <w:rPr>
          <w:rFonts w:asciiTheme="minorHAnsi" w:hAnsiTheme="minorHAnsi" w:cstheme="minorHAnsi"/>
        </w:rPr>
        <w:t>.</w:t>
      </w:r>
      <w:r w:rsidRPr="00400749">
        <w:rPr>
          <w:rFonts w:asciiTheme="minorHAnsi" w:hAnsiTheme="minorHAnsi" w:cstheme="minorHAnsi"/>
        </w:rPr>
        <w:t xml:space="preserve"> </w:t>
      </w:r>
    </w:p>
    <w:p w14:paraId="41B8B4AE" w14:textId="080BC91D" w:rsidR="00282004" w:rsidRPr="00282004" w:rsidRDefault="00282004" w:rsidP="00D16202">
      <w:pPr>
        <w:pStyle w:val="ListParagraph"/>
        <w:numPr>
          <w:ilvl w:val="3"/>
          <w:numId w:val="1"/>
        </w:numPr>
        <w:ind w:left="2154" w:hanging="1077"/>
        <w:contextualSpacing w:val="0"/>
        <w:jc w:val="both"/>
        <w:rPr>
          <w:rFonts w:asciiTheme="minorHAnsi" w:hAnsiTheme="minorHAnsi" w:cstheme="minorHAnsi"/>
        </w:rPr>
      </w:pPr>
      <w:r w:rsidRPr="00400749">
        <w:rPr>
          <w:rFonts w:asciiTheme="minorHAnsi" w:hAnsiTheme="minorHAnsi" w:cstheme="minorHAnsi"/>
        </w:rPr>
        <w:t xml:space="preserve">immediately raise any concerns for the safety or wellbeing of a child in </w:t>
      </w:r>
      <w:r>
        <w:rPr>
          <w:rFonts w:asciiTheme="minorHAnsi" w:hAnsiTheme="minorHAnsi" w:cstheme="minorHAnsi"/>
        </w:rPr>
        <w:t>accordance with ACCF</w:t>
      </w:r>
      <w:r w:rsidRPr="00282004">
        <w:rPr>
          <w:rFonts w:asciiTheme="minorHAnsi" w:hAnsiTheme="minorHAnsi" w:cstheme="minorHAnsi"/>
        </w:rPr>
        <w:t xml:space="preserve">’s reporting </w:t>
      </w:r>
      <w:r w:rsidR="00995D88" w:rsidRPr="00282004">
        <w:rPr>
          <w:rFonts w:asciiTheme="minorHAnsi" w:hAnsiTheme="minorHAnsi" w:cstheme="minorHAnsi"/>
        </w:rPr>
        <w:t>process.</w:t>
      </w:r>
      <w:r w:rsidRPr="00282004">
        <w:rPr>
          <w:rFonts w:asciiTheme="minorHAnsi" w:hAnsiTheme="minorHAnsi" w:cstheme="minorHAnsi"/>
        </w:rPr>
        <w:t xml:space="preserve"> </w:t>
      </w:r>
    </w:p>
    <w:p w14:paraId="4B895104" w14:textId="7B65AE55" w:rsidR="00584133" w:rsidRPr="00282004" w:rsidRDefault="00584133" w:rsidP="00D16202">
      <w:pPr>
        <w:pStyle w:val="ListParagraph"/>
        <w:numPr>
          <w:ilvl w:val="3"/>
          <w:numId w:val="1"/>
        </w:numPr>
        <w:ind w:left="2154" w:hanging="1077"/>
        <w:contextualSpacing w:val="0"/>
        <w:jc w:val="both"/>
        <w:rPr>
          <w:rFonts w:asciiTheme="minorHAnsi" w:hAnsiTheme="minorHAnsi" w:cstheme="minorHAnsi"/>
        </w:rPr>
      </w:pPr>
      <w:r w:rsidRPr="00400749">
        <w:rPr>
          <w:rFonts w:asciiTheme="minorHAnsi" w:hAnsiTheme="minorHAnsi" w:cstheme="minorHAnsi"/>
        </w:rPr>
        <w:t xml:space="preserve">treat every child with dignity and respect regardless of differences of ethnicity, religion, age, ability, gender, sexual orientation and economic </w:t>
      </w:r>
      <w:r w:rsidR="00995D88" w:rsidRPr="00400749">
        <w:rPr>
          <w:rFonts w:asciiTheme="minorHAnsi" w:hAnsiTheme="minorHAnsi" w:cstheme="minorHAnsi"/>
        </w:rPr>
        <w:t>circumstances.</w:t>
      </w:r>
      <w:r w:rsidRPr="00400749">
        <w:rPr>
          <w:rFonts w:asciiTheme="minorHAnsi" w:hAnsiTheme="minorHAnsi" w:cstheme="minorHAnsi"/>
        </w:rPr>
        <w:t xml:space="preserve"> </w:t>
      </w:r>
    </w:p>
    <w:p w14:paraId="1882C283" w14:textId="710EAFE4" w:rsidR="00FA37AB" w:rsidRDefault="00FA37AB" w:rsidP="00D16202">
      <w:pPr>
        <w:pStyle w:val="ListParagraph"/>
        <w:numPr>
          <w:ilvl w:val="3"/>
          <w:numId w:val="1"/>
        </w:numPr>
        <w:ind w:left="2154" w:hanging="1077"/>
        <w:contextualSpacing w:val="0"/>
        <w:jc w:val="both"/>
        <w:rPr>
          <w:rFonts w:asciiTheme="minorHAnsi" w:hAnsiTheme="minorHAnsi" w:cstheme="minorHAnsi"/>
        </w:rPr>
      </w:pPr>
      <w:r w:rsidRPr="00400749">
        <w:rPr>
          <w:rFonts w:asciiTheme="minorHAnsi" w:hAnsiTheme="minorHAnsi" w:cstheme="minorHAnsi"/>
        </w:rPr>
        <w:t xml:space="preserve">be aware of cultural differences and </w:t>
      </w:r>
      <w:r w:rsidR="00995D88" w:rsidRPr="00400749">
        <w:rPr>
          <w:rFonts w:asciiTheme="minorHAnsi" w:hAnsiTheme="minorHAnsi" w:cstheme="minorHAnsi"/>
        </w:rPr>
        <w:t>sensitivities.</w:t>
      </w:r>
      <w:r w:rsidRPr="00400749">
        <w:rPr>
          <w:rFonts w:asciiTheme="minorHAnsi" w:hAnsiTheme="minorHAnsi" w:cstheme="minorHAnsi"/>
        </w:rPr>
        <w:t xml:space="preserve"> </w:t>
      </w:r>
    </w:p>
    <w:p w14:paraId="723283E6" w14:textId="0F15622D" w:rsidR="007D203E" w:rsidRPr="00400749" w:rsidRDefault="007D203E" w:rsidP="00D16202">
      <w:pPr>
        <w:pStyle w:val="ListParagraph"/>
        <w:numPr>
          <w:ilvl w:val="3"/>
          <w:numId w:val="1"/>
        </w:numPr>
        <w:ind w:left="2154" w:hanging="1077"/>
        <w:contextualSpacing w:val="0"/>
        <w:jc w:val="both"/>
        <w:rPr>
          <w:rFonts w:asciiTheme="minorHAnsi" w:hAnsiTheme="minorHAnsi" w:cstheme="minorHAnsi"/>
        </w:rPr>
      </w:pPr>
      <w:r w:rsidRPr="00400749">
        <w:rPr>
          <w:rFonts w:asciiTheme="minorHAnsi" w:hAnsiTheme="minorHAnsi" w:cstheme="minorHAnsi"/>
        </w:rPr>
        <w:t>conduct themselves in a manner consistent with their position as a positive role model to children</w:t>
      </w:r>
      <w:r>
        <w:rPr>
          <w:rFonts w:asciiTheme="minorHAnsi" w:hAnsiTheme="minorHAnsi" w:cstheme="minorHAnsi"/>
        </w:rPr>
        <w:t xml:space="preserve"> and as a representative of </w:t>
      </w:r>
      <w:r w:rsidR="00995D88">
        <w:rPr>
          <w:rFonts w:asciiTheme="minorHAnsi" w:hAnsiTheme="minorHAnsi" w:cstheme="minorHAnsi"/>
        </w:rPr>
        <w:t>ACCF</w:t>
      </w:r>
      <w:r w:rsidR="00995D88" w:rsidRPr="00400749">
        <w:rPr>
          <w:rFonts w:asciiTheme="minorHAnsi" w:hAnsiTheme="minorHAnsi" w:cstheme="minorHAnsi"/>
        </w:rPr>
        <w:t>.</w:t>
      </w:r>
      <w:r w:rsidRPr="00400749">
        <w:rPr>
          <w:rFonts w:asciiTheme="minorHAnsi" w:hAnsiTheme="minorHAnsi" w:cstheme="minorHAnsi"/>
        </w:rPr>
        <w:t xml:space="preserve"> </w:t>
      </w:r>
    </w:p>
    <w:p w14:paraId="412EAE85" w14:textId="70FD05DE" w:rsidR="00400749" w:rsidRPr="00400749" w:rsidRDefault="00400749" w:rsidP="00D16202">
      <w:pPr>
        <w:pStyle w:val="ListParagraph"/>
        <w:numPr>
          <w:ilvl w:val="3"/>
          <w:numId w:val="1"/>
        </w:numPr>
        <w:ind w:left="2154" w:hanging="1077"/>
        <w:contextualSpacing w:val="0"/>
        <w:jc w:val="both"/>
        <w:rPr>
          <w:rFonts w:asciiTheme="minorHAnsi" w:hAnsiTheme="minorHAnsi" w:cstheme="minorHAnsi"/>
        </w:rPr>
      </w:pPr>
      <w:r w:rsidRPr="00400749">
        <w:rPr>
          <w:rFonts w:asciiTheme="minorHAnsi" w:hAnsiTheme="minorHAnsi" w:cstheme="minorHAnsi"/>
        </w:rPr>
        <w:t xml:space="preserve">avoid being alone with a child where practicable; and </w:t>
      </w:r>
    </w:p>
    <w:p w14:paraId="12590B0F" w14:textId="047FB2BE" w:rsidR="00D61468" w:rsidRPr="000E00E6" w:rsidRDefault="00400749" w:rsidP="00D16202">
      <w:pPr>
        <w:pStyle w:val="ListParagraph"/>
        <w:numPr>
          <w:ilvl w:val="2"/>
          <w:numId w:val="1"/>
        </w:numPr>
        <w:ind w:left="1440" w:hanging="720"/>
        <w:contextualSpacing w:val="0"/>
        <w:jc w:val="both"/>
        <w:rPr>
          <w:rFonts w:asciiTheme="minorHAnsi" w:hAnsiTheme="minorHAnsi" w:cstheme="minorHAnsi"/>
        </w:rPr>
      </w:pPr>
      <w:r w:rsidRPr="00400749">
        <w:rPr>
          <w:rFonts w:asciiTheme="minorHAnsi" w:hAnsiTheme="minorHAnsi" w:cstheme="minorHAnsi"/>
        </w:rPr>
        <w:t>try to ensure that other adults are present when working with a child.</w:t>
      </w:r>
      <w:r w:rsidR="003454BD">
        <w:rPr>
          <w:rFonts w:asciiTheme="minorHAnsi" w:hAnsiTheme="minorHAnsi" w:cstheme="minorHAnsi"/>
        </w:rPr>
        <w:t xml:space="preserve"> </w:t>
      </w:r>
      <w:r w:rsidR="00D61468" w:rsidRPr="000E00E6">
        <w:rPr>
          <w:rFonts w:asciiTheme="minorHAnsi" w:hAnsiTheme="minorHAnsi" w:cstheme="minorHAnsi"/>
        </w:rPr>
        <w:t>When working with children, all representatives of ACCF will not:</w:t>
      </w:r>
    </w:p>
    <w:p w14:paraId="13BC9F71" w14:textId="4B15CC49" w:rsidR="001E5A2C" w:rsidRPr="00420EC8" w:rsidRDefault="001E5A2C" w:rsidP="00D16202">
      <w:pPr>
        <w:pStyle w:val="ListParagraph"/>
        <w:numPr>
          <w:ilvl w:val="3"/>
          <w:numId w:val="1"/>
        </w:numPr>
        <w:ind w:left="2154" w:hanging="1077"/>
        <w:contextualSpacing w:val="0"/>
        <w:jc w:val="both"/>
        <w:rPr>
          <w:rFonts w:asciiTheme="minorHAnsi" w:hAnsiTheme="minorHAnsi" w:cstheme="minorHAnsi"/>
        </w:rPr>
      </w:pPr>
      <w:r w:rsidRPr="00420EC8">
        <w:rPr>
          <w:rFonts w:asciiTheme="minorHAnsi" w:hAnsiTheme="minorHAnsi" w:cstheme="minorHAnsi"/>
        </w:rPr>
        <w:t>photograph or video a child without the consent of the child and his or her parent/s or guardian/s</w:t>
      </w:r>
      <w:r w:rsidR="00990A4F">
        <w:rPr>
          <w:rFonts w:asciiTheme="minorHAnsi" w:hAnsiTheme="minorHAnsi" w:cstheme="minorHAnsi"/>
        </w:rPr>
        <w:t>, use of images and personal information for promotion, fundraising and development education which ensures the privacy and safeguarding of children.</w:t>
      </w:r>
      <w:r w:rsidRPr="00420EC8">
        <w:rPr>
          <w:rFonts w:asciiTheme="minorHAnsi" w:hAnsiTheme="minorHAnsi" w:cstheme="minorHAnsi"/>
        </w:rPr>
        <w:t xml:space="preserve"> </w:t>
      </w:r>
    </w:p>
    <w:p w14:paraId="51B8E68C" w14:textId="11EA3D8E" w:rsidR="001E5A2C" w:rsidRPr="00420EC8" w:rsidRDefault="001E5A2C" w:rsidP="00D16202">
      <w:pPr>
        <w:pStyle w:val="ListParagraph"/>
        <w:numPr>
          <w:ilvl w:val="3"/>
          <w:numId w:val="1"/>
        </w:numPr>
        <w:ind w:left="2154" w:hanging="1077"/>
        <w:contextualSpacing w:val="0"/>
        <w:jc w:val="both"/>
        <w:rPr>
          <w:rFonts w:asciiTheme="minorHAnsi" w:hAnsiTheme="minorHAnsi" w:cstheme="minorHAnsi"/>
        </w:rPr>
      </w:pPr>
      <w:r w:rsidRPr="00420EC8">
        <w:rPr>
          <w:rFonts w:asciiTheme="minorHAnsi" w:hAnsiTheme="minorHAnsi" w:cstheme="minorHAnsi"/>
        </w:rPr>
        <w:t xml:space="preserve">act in ways that may be abusive or place a child at risk of </w:t>
      </w:r>
      <w:r w:rsidR="00995D88" w:rsidRPr="00420EC8">
        <w:rPr>
          <w:rFonts w:asciiTheme="minorHAnsi" w:hAnsiTheme="minorHAnsi" w:cstheme="minorHAnsi"/>
        </w:rPr>
        <w:t>abuse.</w:t>
      </w:r>
      <w:r w:rsidRPr="00420EC8">
        <w:rPr>
          <w:rFonts w:asciiTheme="minorHAnsi" w:hAnsiTheme="minorHAnsi" w:cstheme="minorHAnsi"/>
        </w:rPr>
        <w:t xml:space="preserve"> </w:t>
      </w:r>
    </w:p>
    <w:p w14:paraId="3AD491A7" w14:textId="037CD86C" w:rsidR="001E5A2C" w:rsidRPr="00420EC8" w:rsidRDefault="00D64EC0" w:rsidP="00D16202">
      <w:pPr>
        <w:pStyle w:val="ListParagraph"/>
        <w:numPr>
          <w:ilvl w:val="3"/>
          <w:numId w:val="1"/>
        </w:numPr>
        <w:ind w:left="2154" w:hanging="1077"/>
        <w:contextualSpacing w:val="0"/>
        <w:jc w:val="both"/>
        <w:rPr>
          <w:rFonts w:asciiTheme="minorHAnsi" w:hAnsiTheme="minorHAnsi" w:cstheme="minorHAnsi"/>
        </w:rPr>
      </w:pPr>
      <w:r>
        <w:rPr>
          <w:rFonts w:asciiTheme="minorHAnsi" w:hAnsiTheme="minorHAnsi" w:cstheme="minorHAnsi"/>
        </w:rPr>
        <w:t xml:space="preserve">avoid physical contact with a child.  Do not </w:t>
      </w:r>
      <w:r w:rsidR="001E5A2C" w:rsidRPr="00420EC8">
        <w:rPr>
          <w:rFonts w:asciiTheme="minorHAnsi" w:hAnsiTheme="minorHAnsi" w:cstheme="minorHAnsi"/>
        </w:rPr>
        <w:t xml:space="preserve">smack, hit or physically assault a </w:t>
      </w:r>
      <w:r w:rsidR="00995D88" w:rsidRPr="00420EC8">
        <w:rPr>
          <w:rFonts w:asciiTheme="minorHAnsi" w:hAnsiTheme="minorHAnsi" w:cstheme="minorHAnsi"/>
        </w:rPr>
        <w:t>child.</w:t>
      </w:r>
      <w:r w:rsidR="001E5A2C" w:rsidRPr="00420EC8">
        <w:rPr>
          <w:rFonts w:asciiTheme="minorHAnsi" w:hAnsiTheme="minorHAnsi" w:cstheme="minorHAnsi"/>
        </w:rPr>
        <w:t xml:space="preserve"> </w:t>
      </w:r>
    </w:p>
    <w:p w14:paraId="6324F6D4" w14:textId="1F8EF52D" w:rsidR="00420EC8" w:rsidRPr="00420EC8" w:rsidRDefault="00420EC8" w:rsidP="00D16202">
      <w:pPr>
        <w:pStyle w:val="ListParagraph"/>
        <w:numPr>
          <w:ilvl w:val="3"/>
          <w:numId w:val="1"/>
        </w:numPr>
        <w:ind w:left="2154" w:hanging="1077"/>
        <w:contextualSpacing w:val="0"/>
        <w:jc w:val="both"/>
        <w:rPr>
          <w:rFonts w:asciiTheme="minorHAnsi" w:hAnsiTheme="minorHAnsi" w:cstheme="minorHAnsi"/>
        </w:rPr>
      </w:pPr>
      <w:r w:rsidRPr="00420EC8">
        <w:rPr>
          <w:rFonts w:asciiTheme="minorHAnsi" w:hAnsiTheme="minorHAnsi" w:cstheme="minorHAnsi"/>
        </w:rPr>
        <w:t xml:space="preserve">engage in any behaviour that is intended to shame, humiliate, belittle or degrade a </w:t>
      </w:r>
      <w:r w:rsidR="00995D88" w:rsidRPr="00420EC8">
        <w:rPr>
          <w:rFonts w:asciiTheme="minorHAnsi" w:hAnsiTheme="minorHAnsi" w:cstheme="minorHAnsi"/>
        </w:rPr>
        <w:t>child.</w:t>
      </w:r>
      <w:r w:rsidRPr="00420EC8">
        <w:rPr>
          <w:rFonts w:asciiTheme="minorHAnsi" w:hAnsiTheme="minorHAnsi" w:cstheme="minorHAnsi"/>
        </w:rPr>
        <w:t xml:space="preserve"> </w:t>
      </w:r>
    </w:p>
    <w:p w14:paraId="1C1E07F2" w14:textId="111D2EB5" w:rsidR="00420EC8" w:rsidRPr="00420EC8" w:rsidRDefault="00420EC8" w:rsidP="00D16202">
      <w:pPr>
        <w:pStyle w:val="ListParagraph"/>
        <w:numPr>
          <w:ilvl w:val="3"/>
          <w:numId w:val="1"/>
        </w:numPr>
        <w:ind w:left="2154" w:hanging="1077"/>
        <w:contextualSpacing w:val="0"/>
        <w:jc w:val="both"/>
        <w:rPr>
          <w:rFonts w:asciiTheme="minorHAnsi" w:hAnsiTheme="minorHAnsi" w:cstheme="minorHAnsi"/>
        </w:rPr>
      </w:pPr>
      <w:r w:rsidRPr="00420EC8">
        <w:rPr>
          <w:rFonts w:asciiTheme="minorHAnsi" w:hAnsiTheme="minorHAnsi" w:cstheme="minorHAnsi"/>
        </w:rPr>
        <w:t xml:space="preserve">use </w:t>
      </w:r>
      <w:r w:rsidR="00990A4F">
        <w:rPr>
          <w:rFonts w:asciiTheme="minorHAnsi" w:hAnsiTheme="minorHAnsi" w:cstheme="minorHAnsi"/>
        </w:rPr>
        <w:t xml:space="preserve">of inappropriate </w:t>
      </w:r>
      <w:r w:rsidRPr="00420EC8">
        <w:rPr>
          <w:rFonts w:asciiTheme="minorHAnsi" w:hAnsiTheme="minorHAnsi" w:cstheme="minorHAnsi"/>
        </w:rPr>
        <w:t xml:space="preserve">language, make </w:t>
      </w:r>
      <w:r w:rsidR="00995D88" w:rsidRPr="00420EC8">
        <w:rPr>
          <w:rFonts w:asciiTheme="minorHAnsi" w:hAnsiTheme="minorHAnsi" w:cstheme="minorHAnsi"/>
        </w:rPr>
        <w:t>suggestions,</w:t>
      </w:r>
      <w:r w:rsidRPr="00420EC8">
        <w:rPr>
          <w:rFonts w:asciiTheme="minorHAnsi" w:hAnsiTheme="minorHAnsi" w:cstheme="minorHAnsi"/>
        </w:rPr>
        <w:t xml:space="preserve"> or offer advice that is inappropriate, offensive or </w:t>
      </w:r>
      <w:r w:rsidR="00995D88" w:rsidRPr="00420EC8">
        <w:rPr>
          <w:rFonts w:asciiTheme="minorHAnsi" w:hAnsiTheme="minorHAnsi" w:cstheme="minorHAnsi"/>
        </w:rPr>
        <w:t>abusive.</w:t>
      </w:r>
      <w:r w:rsidRPr="00420EC8">
        <w:rPr>
          <w:rFonts w:asciiTheme="minorHAnsi" w:hAnsiTheme="minorHAnsi" w:cstheme="minorHAnsi"/>
        </w:rPr>
        <w:t xml:space="preserve"> </w:t>
      </w:r>
    </w:p>
    <w:p w14:paraId="47239C17" w14:textId="2FE960A8" w:rsidR="00420EC8" w:rsidRPr="00420EC8" w:rsidRDefault="00420EC8" w:rsidP="00D16202">
      <w:pPr>
        <w:pStyle w:val="ListParagraph"/>
        <w:numPr>
          <w:ilvl w:val="3"/>
          <w:numId w:val="1"/>
        </w:numPr>
        <w:ind w:left="2154" w:hanging="1077"/>
        <w:contextualSpacing w:val="0"/>
        <w:jc w:val="both"/>
        <w:rPr>
          <w:rFonts w:asciiTheme="minorHAnsi" w:hAnsiTheme="minorHAnsi" w:cstheme="minorHAnsi"/>
        </w:rPr>
      </w:pPr>
      <w:r w:rsidRPr="00420EC8">
        <w:rPr>
          <w:rFonts w:asciiTheme="minorHAnsi" w:hAnsiTheme="minorHAnsi" w:cstheme="minorHAnsi"/>
        </w:rPr>
        <w:t xml:space="preserve">take a child to one’s hotel or lodgings, nor sleep alone in the same room or share a bed with a child who is not one’s </w:t>
      </w:r>
      <w:r w:rsidR="00995D88" w:rsidRPr="00420EC8">
        <w:rPr>
          <w:rFonts w:asciiTheme="minorHAnsi" w:hAnsiTheme="minorHAnsi" w:cstheme="minorHAnsi"/>
        </w:rPr>
        <w:t>own.</w:t>
      </w:r>
      <w:r w:rsidRPr="00420EC8">
        <w:rPr>
          <w:rFonts w:asciiTheme="minorHAnsi" w:hAnsiTheme="minorHAnsi" w:cstheme="minorHAnsi"/>
        </w:rPr>
        <w:t xml:space="preserve"> </w:t>
      </w:r>
    </w:p>
    <w:p w14:paraId="64EDA1E3" w14:textId="25F096D8" w:rsidR="00420EC8" w:rsidRPr="00420EC8" w:rsidRDefault="00420EC8" w:rsidP="00D16202">
      <w:pPr>
        <w:pStyle w:val="ListParagraph"/>
        <w:numPr>
          <w:ilvl w:val="3"/>
          <w:numId w:val="1"/>
        </w:numPr>
        <w:ind w:left="2154" w:hanging="1077"/>
        <w:contextualSpacing w:val="0"/>
        <w:jc w:val="both"/>
        <w:rPr>
          <w:rFonts w:asciiTheme="minorHAnsi" w:hAnsiTheme="minorHAnsi" w:cstheme="minorHAnsi"/>
        </w:rPr>
      </w:pPr>
      <w:r w:rsidRPr="00420EC8">
        <w:rPr>
          <w:rFonts w:asciiTheme="minorHAnsi" w:hAnsiTheme="minorHAnsi" w:cstheme="minorHAnsi"/>
        </w:rPr>
        <w:t xml:space="preserve">take a child unaccompanied to the toilet or bathe them </w:t>
      </w:r>
      <w:r w:rsidR="00995D88" w:rsidRPr="00420EC8">
        <w:rPr>
          <w:rFonts w:asciiTheme="minorHAnsi" w:hAnsiTheme="minorHAnsi" w:cstheme="minorHAnsi"/>
        </w:rPr>
        <w:t>unsupervised.</w:t>
      </w:r>
      <w:r w:rsidRPr="00420EC8">
        <w:rPr>
          <w:rFonts w:asciiTheme="minorHAnsi" w:hAnsiTheme="minorHAnsi" w:cstheme="minorHAnsi"/>
        </w:rPr>
        <w:t xml:space="preserve"> </w:t>
      </w:r>
    </w:p>
    <w:p w14:paraId="0B685D1B" w14:textId="7E3882E4" w:rsidR="00420EC8" w:rsidRPr="00420EC8" w:rsidRDefault="00420EC8" w:rsidP="00D16202">
      <w:pPr>
        <w:pStyle w:val="ListParagraph"/>
        <w:numPr>
          <w:ilvl w:val="3"/>
          <w:numId w:val="1"/>
        </w:numPr>
        <w:ind w:left="2154" w:hanging="1077"/>
        <w:contextualSpacing w:val="0"/>
        <w:jc w:val="both"/>
        <w:rPr>
          <w:rFonts w:asciiTheme="minorHAnsi" w:hAnsiTheme="minorHAnsi" w:cstheme="minorHAnsi"/>
        </w:rPr>
      </w:pPr>
      <w:r w:rsidRPr="00420EC8">
        <w:rPr>
          <w:rFonts w:asciiTheme="minorHAnsi" w:hAnsiTheme="minorHAnsi" w:cstheme="minorHAnsi"/>
        </w:rPr>
        <w:lastRenderedPageBreak/>
        <w:t xml:space="preserve">develop sexual relationships with a child or relationships that can in any way be deemed </w:t>
      </w:r>
      <w:r w:rsidR="00995D88" w:rsidRPr="00420EC8">
        <w:rPr>
          <w:rFonts w:asciiTheme="minorHAnsi" w:hAnsiTheme="minorHAnsi" w:cstheme="minorHAnsi"/>
        </w:rPr>
        <w:t>exploitative.</w:t>
      </w:r>
      <w:r w:rsidRPr="00420EC8">
        <w:rPr>
          <w:rFonts w:asciiTheme="minorHAnsi" w:hAnsiTheme="minorHAnsi" w:cstheme="minorHAnsi"/>
        </w:rPr>
        <w:t xml:space="preserve"> </w:t>
      </w:r>
    </w:p>
    <w:p w14:paraId="51F8C07E" w14:textId="4D6BE453" w:rsidR="00420EC8" w:rsidRPr="00420EC8" w:rsidRDefault="00420EC8" w:rsidP="00D16202">
      <w:pPr>
        <w:pStyle w:val="ListParagraph"/>
        <w:numPr>
          <w:ilvl w:val="3"/>
          <w:numId w:val="1"/>
        </w:numPr>
        <w:ind w:left="2154" w:hanging="1077"/>
        <w:contextualSpacing w:val="0"/>
        <w:jc w:val="both"/>
        <w:rPr>
          <w:rFonts w:asciiTheme="minorHAnsi" w:hAnsiTheme="minorHAnsi" w:cstheme="minorHAnsi"/>
        </w:rPr>
      </w:pPr>
      <w:r w:rsidRPr="00420EC8">
        <w:rPr>
          <w:rFonts w:asciiTheme="minorHAnsi" w:hAnsiTheme="minorHAnsi" w:cstheme="minorHAnsi"/>
        </w:rPr>
        <w:t xml:space="preserve">behave physically in a manner that is inappropriate or sexually </w:t>
      </w:r>
      <w:r w:rsidR="00995D88" w:rsidRPr="00420EC8">
        <w:rPr>
          <w:rFonts w:asciiTheme="minorHAnsi" w:hAnsiTheme="minorHAnsi" w:cstheme="minorHAnsi"/>
        </w:rPr>
        <w:t>provocative.</w:t>
      </w:r>
      <w:r w:rsidRPr="00420EC8">
        <w:rPr>
          <w:rFonts w:asciiTheme="minorHAnsi" w:hAnsiTheme="minorHAnsi" w:cstheme="minorHAnsi"/>
        </w:rPr>
        <w:t xml:space="preserve"> </w:t>
      </w:r>
    </w:p>
    <w:p w14:paraId="4EFD78FD" w14:textId="02077629" w:rsidR="00420EC8" w:rsidRPr="00420EC8" w:rsidRDefault="00420EC8" w:rsidP="00D16202">
      <w:pPr>
        <w:pStyle w:val="ListParagraph"/>
        <w:numPr>
          <w:ilvl w:val="3"/>
          <w:numId w:val="1"/>
        </w:numPr>
        <w:ind w:left="2154" w:hanging="1077"/>
        <w:contextualSpacing w:val="0"/>
        <w:jc w:val="both"/>
        <w:rPr>
          <w:rFonts w:asciiTheme="minorHAnsi" w:hAnsiTheme="minorHAnsi" w:cstheme="minorHAnsi"/>
        </w:rPr>
      </w:pPr>
      <w:r w:rsidRPr="00420EC8">
        <w:rPr>
          <w:rFonts w:asciiTheme="minorHAnsi" w:hAnsiTheme="minorHAnsi" w:cstheme="minorHAnsi"/>
        </w:rPr>
        <w:t xml:space="preserve">condone, or participate in, behaviour which is illegal, </w:t>
      </w:r>
      <w:r w:rsidR="00995D88" w:rsidRPr="00420EC8">
        <w:rPr>
          <w:rFonts w:asciiTheme="minorHAnsi" w:hAnsiTheme="minorHAnsi" w:cstheme="minorHAnsi"/>
        </w:rPr>
        <w:t>unsafe,</w:t>
      </w:r>
      <w:r w:rsidRPr="00420EC8">
        <w:rPr>
          <w:rFonts w:asciiTheme="minorHAnsi" w:hAnsiTheme="minorHAnsi" w:cstheme="minorHAnsi"/>
        </w:rPr>
        <w:t xml:space="preserve"> or abusive</w:t>
      </w:r>
      <w:r w:rsidR="00D64EC0">
        <w:rPr>
          <w:rFonts w:asciiTheme="minorHAnsi" w:hAnsiTheme="minorHAnsi" w:cstheme="minorHAnsi"/>
        </w:rPr>
        <w:t xml:space="preserve">, including child </w:t>
      </w:r>
      <w:r w:rsidR="00995D88">
        <w:rPr>
          <w:rFonts w:asciiTheme="minorHAnsi" w:hAnsiTheme="minorHAnsi" w:cstheme="minorHAnsi"/>
        </w:rPr>
        <w:t>labour.</w:t>
      </w:r>
    </w:p>
    <w:p w14:paraId="00AEFB82" w14:textId="6D3DA164" w:rsidR="00D61468" w:rsidRDefault="00420EC8" w:rsidP="00D16202">
      <w:pPr>
        <w:pStyle w:val="ListParagraph"/>
        <w:numPr>
          <w:ilvl w:val="3"/>
          <w:numId w:val="1"/>
        </w:numPr>
        <w:ind w:left="2154" w:hanging="1077"/>
        <w:contextualSpacing w:val="0"/>
        <w:jc w:val="both"/>
        <w:rPr>
          <w:rFonts w:asciiTheme="minorHAnsi" w:hAnsiTheme="minorHAnsi" w:cstheme="minorHAnsi"/>
        </w:rPr>
      </w:pPr>
      <w:r w:rsidRPr="00420EC8">
        <w:rPr>
          <w:rFonts w:asciiTheme="minorHAnsi" w:hAnsiTheme="minorHAnsi" w:cstheme="minorHAnsi"/>
        </w:rPr>
        <w:t xml:space="preserve">hold, kiss, cuddle or touch a child in an inappropriate, </w:t>
      </w:r>
      <w:r w:rsidR="00995D88" w:rsidRPr="00420EC8">
        <w:rPr>
          <w:rFonts w:asciiTheme="minorHAnsi" w:hAnsiTheme="minorHAnsi" w:cstheme="minorHAnsi"/>
        </w:rPr>
        <w:t>unnecessary,</w:t>
      </w:r>
      <w:r w:rsidRPr="00420EC8">
        <w:rPr>
          <w:rFonts w:asciiTheme="minorHAnsi" w:hAnsiTheme="minorHAnsi" w:cstheme="minorHAnsi"/>
        </w:rPr>
        <w:t xml:space="preserve"> or culturally insensitive </w:t>
      </w:r>
      <w:r w:rsidR="00995D88" w:rsidRPr="00420EC8">
        <w:rPr>
          <w:rFonts w:asciiTheme="minorHAnsi" w:hAnsiTheme="minorHAnsi" w:cstheme="minorHAnsi"/>
        </w:rPr>
        <w:t>way</w:t>
      </w:r>
      <w:r w:rsidR="00995D88">
        <w:rPr>
          <w:rFonts w:asciiTheme="minorHAnsi" w:hAnsiTheme="minorHAnsi" w:cstheme="minorHAnsi"/>
        </w:rPr>
        <w:t>.</w:t>
      </w:r>
      <w:r w:rsidRPr="00420EC8">
        <w:rPr>
          <w:rFonts w:asciiTheme="minorHAnsi" w:hAnsiTheme="minorHAnsi" w:cstheme="minorHAnsi"/>
        </w:rPr>
        <w:t xml:space="preserve"> </w:t>
      </w:r>
    </w:p>
    <w:p w14:paraId="5457A8BB" w14:textId="634BE7CF" w:rsidR="007F21BC" w:rsidRDefault="0079283D" w:rsidP="00D16202">
      <w:pPr>
        <w:pStyle w:val="ListParagraph"/>
        <w:numPr>
          <w:ilvl w:val="3"/>
          <w:numId w:val="1"/>
        </w:numPr>
        <w:ind w:left="2154" w:hanging="1077"/>
        <w:contextualSpacing w:val="0"/>
        <w:jc w:val="both"/>
        <w:rPr>
          <w:rFonts w:asciiTheme="minorHAnsi" w:hAnsiTheme="minorHAnsi" w:cstheme="minorHAnsi"/>
        </w:rPr>
      </w:pPr>
      <w:r>
        <w:rPr>
          <w:rFonts w:asciiTheme="minorHAnsi" w:hAnsiTheme="minorHAnsi" w:cstheme="minorHAnsi"/>
        </w:rPr>
        <w:t>d</w:t>
      </w:r>
      <w:r w:rsidR="007F21BC">
        <w:rPr>
          <w:rFonts w:asciiTheme="minorHAnsi" w:hAnsiTheme="minorHAnsi" w:cstheme="minorHAnsi"/>
        </w:rPr>
        <w:t>o not provide any gifts to children including alcohol and drugs</w:t>
      </w:r>
    </w:p>
    <w:p w14:paraId="31653BA3" w14:textId="77777777" w:rsidR="00D64EC0" w:rsidRPr="00A21EF7" w:rsidRDefault="00D64EC0" w:rsidP="00A21EF7">
      <w:pPr>
        <w:ind w:left="1077"/>
        <w:jc w:val="both"/>
        <w:rPr>
          <w:rFonts w:asciiTheme="minorHAnsi" w:hAnsiTheme="minorHAnsi" w:cstheme="minorHAnsi"/>
        </w:rPr>
      </w:pPr>
    </w:p>
    <w:p w14:paraId="366D7004" w14:textId="0D41C211" w:rsidR="00E94DA8" w:rsidRPr="00E94DA8" w:rsidRDefault="00A1249E" w:rsidP="00D16202">
      <w:pPr>
        <w:pStyle w:val="ListParagraph"/>
        <w:numPr>
          <w:ilvl w:val="1"/>
          <w:numId w:val="1"/>
        </w:numPr>
        <w:ind w:left="794"/>
        <w:contextualSpacing w:val="0"/>
        <w:jc w:val="both"/>
        <w:rPr>
          <w:rFonts w:asciiTheme="minorHAnsi" w:hAnsiTheme="minorHAnsi" w:cstheme="minorHAnsi"/>
        </w:rPr>
      </w:pPr>
      <w:r>
        <w:rPr>
          <w:rFonts w:asciiTheme="minorHAnsi" w:hAnsiTheme="minorHAnsi" w:cstheme="minorHAnsi"/>
          <w:b/>
        </w:rPr>
        <w:t xml:space="preserve">Screening, </w:t>
      </w:r>
      <w:r w:rsidR="00DB4A0C">
        <w:rPr>
          <w:rFonts w:asciiTheme="minorHAnsi" w:hAnsiTheme="minorHAnsi" w:cstheme="minorHAnsi"/>
          <w:b/>
        </w:rPr>
        <w:t xml:space="preserve">Recruitment, </w:t>
      </w:r>
      <w:r w:rsidR="00AD4DB9">
        <w:rPr>
          <w:rFonts w:asciiTheme="minorHAnsi" w:hAnsiTheme="minorHAnsi" w:cstheme="minorHAnsi"/>
          <w:b/>
        </w:rPr>
        <w:t>Training</w:t>
      </w:r>
      <w:r w:rsidR="00475B23">
        <w:rPr>
          <w:rFonts w:asciiTheme="minorHAnsi" w:hAnsiTheme="minorHAnsi" w:cstheme="minorHAnsi"/>
          <w:b/>
        </w:rPr>
        <w:t xml:space="preserve"> and O</w:t>
      </w:r>
      <w:r w:rsidR="00DB4A0C">
        <w:rPr>
          <w:rFonts w:asciiTheme="minorHAnsi" w:hAnsiTheme="minorHAnsi" w:cstheme="minorHAnsi"/>
          <w:b/>
        </w:rPr>
        <w:t>ngoing Review</w:t>
      </w:r>
    </w:p>
    <w:p w14:paraId="424319AB" w14:textId="4806668D" w:rsidR="00DF5D10" w:rsidRDefault="00E73DD4" w:rsidP="00D16202">
      <w:pPr>
        <w:pStyle w:val="ListParagraph"/>
        <w:numPr>
          <w:ilvl w:val="2"/>
          <w:numId w:val="1"/>
        </w:numPr>
        <w:ind w:left="1440" w:hanging="720"/>
        <w:contextualSpacing w:val="0"/>
        <w:jc w:val="both"/>
        <w:rPr>
          <w:rFonts w:asciiTheme="minorHAnsi" w:hAnsiTheme="minorHAnsi" w:cstheme="minorHAnsi"/>
        </w:rPr>
      </w:pPr>
      <w:r>
        <w:rPr>
          <w:rFonts w:asciiTheme="minorHAnsi" w:hAnsiTheme="minorHAnsi" w:cstheme="minorHAnsi"/>
        </w:rPr>
        <w:t>ACCF</w:t>
      </w:r>
      <w:r w:rsidR="00FC76DE">
        <w:rPr>
          <w:rFonts w:asciiTheme="minorHAnsi" w:hAnsiTheme="minorHAnsi" w:cstheme="minorHAnsi"/>
        </w:rPr>
        <w:t xml:space="preserve"> engage</w:t>
      </w:r>
      <w:r>
        <w:rPr>
          <w:rFonts w:asciiTheme="minorHAnsi" w:hAnsiTheme="minorHAnsi" w:cstheme="minorHAnsi"/>
        </w:rPr>
        <w:t>s</w:t>
      </w:r>
      <w:r w:rsidR="00FC76DE">
        <w:rPr>
          <w:rFonts w:asciiTheme="minorHAnsi" w:hAnsiTheme="minorHAnsi" w:cstheme="minorHAnsi"/>
        </w:rPr>
        <w:t xml:space="preserve"> in child safe recruitment </w:t>
      </w:r>
      <w:r w:rsidR="00511893">
        <w:rPr>
          <w:rFonts w:asciiTheme="minorHAnsi" w:hAnsiTheme="minorHAnsi" w:cstheme="minorHAnsi"/>
        </w:rPr>
        <w:t xml:space="preserve">of its employees and volunteers </w:t>
      </w:r>
      <w:r w:rsidR="0078786F">
        <w:rPr>
          <w:rFonts w:asciiTheme="minorHAnsi" w:hAnsiTheme="minorHAnsi" w:cstheme="minorHAnsi"/>
        </w:rPr>
        <w:t>who engage with children as part of their role within the org</w:t>
      </w:r>
      <w:r w:rsidR="003454BD">
        <w:rPr>
          <w:rFonts w:asciiTheme="minorHAnsi" w:hAnsiTheme="minorHAnsi" w:cstheme="minorHAnsi"/>
        </w:rPr>
        <w:t>anisation</w:t>
      </w:r>
      <w:r w:rsidR="00ED5ABC">
        <w:rPr>
          <w:rFonts w:asciiTheme="minorHAnsi" w:hAnsiTheme="minorHAnsi" w:cstheme="minorHAnsi"/>
        </w:rPr>
        <w:t xml:space="preserve">. ACCF conducts </w:t>
      </w:r>
      <w:r>
        <w:rPr>
          <w:rFonts w:asciiTheme="minorHAnsi" w:hAnsiTheme="minorHAnsi" w:cstheme="minorHAnsi"/>
        </w:rPr>
        <w:t xml:space="preserve">relevant searches including a </w:t>
      </w:r>
      <w:r w:rsidR="007F21BC">
        <w:rPr>
          <w:rFonts w:asciiTheme="minorHAnsi" w:hAnsiTheme="minorHAnsi" w:cstheme="minorHAnsi"/>
        </w:rPr>
        <w:t>criminal record</w:t>
      </w:r>
      <w:r>
        <w:rPr>
          <w:rFonts w:asciiTheme="minorHAnsi" w:hAnsiTheme="minorHAnsi" w:cstheme="minorHAnsi"/>
        </w:rPr>
        <w:t xml:space="preserve"> check </w:t>
      </w:r>
      <w:r w:rsidR="002956E9">
        <w:rPr>
          <w:rFonts w:asciiTheme="minorHAnsi" w:hAnsiTheme="minorHAnsi" w:cstheme="minorHAnsi"/>
        </w:rPr>
        <w:t xml:space="preserve">and Working with Children </w:t>
      </w:r>
      <w:r w:rsidR="0079283D">
        <w:rPr>
          <w:rFonts w:asciiTheme="minorHAnsi" w:hAnsiTheme="minorHAnsi" w:cstheme="minorHAnsi"/>
        </w:rPr>
        <w:t>c</w:t>
      </w:r>
      <w:r w:rsidR="002956E9">
        <w:rPr>
          <w:rFonts w:asciiTheme="minorHAnsi" w:hAnsiTheme="minorHAnsi" w:cstheme="minorHAnsi"/>
        </w:rPr>
        <w:t xml:space="preserve">heck </w:t>
      </w:r>
      <w:r w:rsidR="007F21BC">
        <w:rPr>
          <w:rFonts w:asciiTheme="minorHAnsi" w:hAnsiTheme="minorHAnsi" w:cstheme="minorHAnsi"/>
        </w:rPr>
        <w:t xml:space="preserve">before engagement </w:t>
      </w:r>
      <w:r>
        <w:rPr>
          <w:rFonts w:asciiTheme="minorHAnsi" w:hAnsiTheme="minorHAnsi" w:cstheme="minorHAnsi"/>
        </w:rPr>
        <w:t xml:space="preserve">to ensure child safe recruitment is </w:t>
      </w:r>
      <w:r w:rsidR="00032079">
        <w:rPr>
          <w:rFonts w:asciiTheme="minorHAnsi" w:hAnsiTheme="minorHAnsi" w:cstheme="minorHAnsi"/>
        </w:rPr>
        <w:t>e</w:t>
      </w:r>
      <w:r w:rsidR="00995D88">
        <w:rPr>
          <w:rFonts w:asciiTheme="minorHAnsi" w:hAnsiTheme="minorHAnsi" w:cstheme="minorHAnsi"/>
        </w:rPr>
        <w:t>ffect</w:t>
      </w:r>
      <w:r w:rsidR="00032079">
        <w:rPr>
          <w:rFonts w:asciiTheme="minorHAnsi" w:hAnsiTheme="minorHAnsi" w:cstheme="minorHAnsi"/>
        </w:rPr>
        <w:t>ive</w:t>
      </w:r>
      <w:r>
        <w:rPr>
          <w:rFonts w:asciiTheme="minorHAnsi" w:hAnsiTheme="minorHAnsi" w:cstheme="minorHAnsi"/>
        </w:rPr>
        <w:t xml:space="preserve"> within the organisation.</w:t>
      </w:r>
      <w:r w:rsidR="007F21BC">
        <w:rPr>
          <w:rFonts w:asciiTheme="minorHAnsi" w:hAnsiTheme="minorHAnsi" w:cstheme="minorHAnsi"/>
        </w:rPr>
        <w:t xml:space="preserve">  Statutory declarations of local legal equivalent where criminal record checks are unavailable or unreliable are acceptable.   The interview process includes behavioural based interview questions</w:t>
      </w:r>
      <w:r w:rsidR="00054D1A">
        <w:rPr>
          <w:rFonts w:asciiTheme="minorHAnsi" w:hAnsiTheme="minorHAnsi" w:cstheme="minorHAnsi"/>
        </w:rPr>
        <w:t xml:space="preserve"> along with other appropriate interview questions.  </w:t>
      </w:r>
      <w:r w:rsidR="007F21BC">
        <w:rPr>
          <w:rFonts w:asciiTheme="minorHAnsi" w:hAnsiTheme="minorHAnsi" w:cstheme="minorHAnsi"/>
        </w:rPr>
        <w:t xml:space="preserve"> As part of the selection process, referee checks are carried out prior to engagement.  </w:t>
      </w:r>
    </w:p>
    <w:p w14:paraId="38D8DFF6" w14:textId="21F47D75" w:rsidR="00132907" w:rsidRDefault="00990A4F" w:rsidP="00D16202">
      <w:pPr>
        <w:pStyle w:val="ListParagraph"/>
        <w:numPr>
          <w:ilvl w:val="2"/>
          <w:numId w:val="1"/>
        </w:numPr>
        <w:ind w:left="1440" w:hanging="720"/>
        <w:contextualSpacing w:val="0"/>
        <w:jc w:val="both"/>
        <w:rPr>
          <w:rFonts w:asciiTheme="minorHAnsi" w:hAnsiTheme="minorHAnsi" w:cstheme="minorHAnsi"/>
        </w:rPr>
      </w:pPr>
      <w:r>
        <w:rPr>
          <w:rFonts w:asciiTheme="minorHAnsi" w:hAnsiTheme="minorHAnsi" w:cstheme="minorHAnsi"/>
        </w:rPr>
        <w:t xml:space="preserve">Employment contracts contain provisions for the prevention of a person working with children if they present an unacceptable risk to children; dismissal, </w:t>
      </w:r>
      <w:r w:rsidR="00032079">
        <w:rPr>
          <w:rFonts w:asciiTheme="minorHAnsi" w:hAnsiTheme="minorHAnsi" w:cstheme="minorHAnsi"/>
        </w:rPr>
        <w:t>suspension,</w:t>
      </w:r>
      <w:r>
        <w:rPr>
          <w:rFonts w:asciiTheme="minorHAnsi" w:hAnsiTheme="minorHAnsi" w:cstheme="minorHAnsi"/>
        </w:rPr>
        <w:t xml:space="preserve"> or transfer to other duties for any employee who breaches the </w:t>
      </w:r>
      <w:r w:rsidR="00E02ECE">
        <w:rPr>
          <w:rFonts w:asciiTheme="minorHAnsi" w:hAnsiTheme="minorHAnsi" w:cstheme="minorHAnsi"/>
        </w:rPr>
        <w:t>C</w:t>
      </w:r>
      <w:r>
        <w:rPr>
          <w:rFonts w:asciiTheme="minorHAnsi" w:hAnsiTheme="minorHAnsi" w:cstheme="minorHAnsi"/>
        </w:rPr>
        <w:t xml:space="preserve">hild </w:t>
      </w:r>
      <w:r w:rsidR="00E02ECE">
        <w:rPr>
          <w:rFonts w:asciiTheme="minorHAnsi" w:hAnsiTheme="minorHAnsi" w:cstheme="minorHAnsi"/>
        </w:rPr>
        <w:t>S</w:t>
      </w:r>
      <w:r w:rsidR="00D37B5C">
        <w:rPr>
          <w:rFonts w:asciiTheme="minorHAnsi" w:hAnsiTheme="minorHAnsi" w:cstheme="minorHAnsi"/>
        </w:rPr>
        <w:t xml:space="preserve">afeguarding </w:t>
      </w:r>
      <w:r w:rsidR="00E02ECE">
        <w:rPr>
          <w:rFonts w:asciiTheme="minorHAnsi" w:hAnsiTheme="minorHAnsi" w:cstheme="minorHAnsi"/>
        </w:rPr>
        <w:t>P</w:t>
      </w:r>
      <w:r w:rsidR="00D37B5C">
        <w:rPr>
          <w:rFonts w:asciiTheme="minorHAnsi" w:hAnsiTheme="minorHAnsi" w:cstheme="minorHAnsi"/>
        </w:rPr>
        <w:t>olicy</w:t>
      </w:r>
      <w:r w:rsidR="00E02ECE">
        <w:rPr>
          <w:rFonts w:asciiTheme="minorHAnsi" w:hAnsiTheme="minorHAnsi" w:cstheme="minorHAnsi"/>
        </w:rPr>
        <w:t xml:space="preserve"> and Code of Conduct</w:t>
      </w:r>
      <w:r>
        <w:rPr>
          <w:rFonts w:asciiTheme="minorHAnsi" w:hAnsiTheme="minorHAnsi" w:cstheme="minorHAnsi"/>
        </w:rPr>
        <w:t xml:space="preserve">.  </w:t>
      </w:r>
      <w:r w:rsidR="00132907">
        <w:rPr>
          <w:rFonts w:asciiTheme="minorHAnsi" w:hAnsiTheme="minorHAnsi" w:cstheme="minorHAnsi"/>
        </w:rPr>
        <w:t>Any person with a criminal history or record of child abuse will not be employed by ACCF.</w:t>
      </w:r>
    </w:p>
    <w:p w14:paraId="290EB519" w14:textId="47AF8554" w:rsidR="00AF4728" w:rsidRDefault="00B505DD" w:rsidP="00D16202">
      <w:pPr>
        <w:pStyle w:val="ListParagraph"/>
        <w:numPr>
          <w:ilvl w:val="2"/>
          <w:numId w:val="1"/>
        </w:numPr>
        <w:ind w:left="1440" w:hanging="720"/>
        <w:contextualSpacing w:val="0"/>
        <w:jc w:val="both"/>
        <w:rPr>
          <w:rFonts w:asciiTheme="minorHAnsi" w:hAnsiTheme="minorHAnsi" w:cstheme="minorHAnsi"/>
        </w:rPr>
      </w:pPr>
      <w:r w:rsidRPr="00DF5D10">
        <w:rPr>
          <w:rFonts w:asciiTheme="minorHAnsi" w:hAnsiTheme="minorHAnsi" w:cstheme="minorHAnsi"/>
        </w:rPr>
        <w:t xml:space="preserve">The ACCF Child </w:t>
      </w:r>
      <w:r w:rsidR="007F21BC">
        <w:rPr>
          <w:rFonts w:asciiTheme="minorHAnsi" w:hAnsiTheme="minorHAnsi" w:cstheme="minorHAnsi"/>
        </w:rPr>
        <w:t>Safeguarding</w:t>
      </w:r>
      <w:r w:rsidRPr="00DF5D10">
        <w:rPr>
          <w:rFonts w:asciiTheme="minorHAnsi" w:hAnsiTheme="minorHAnsi" w:cstheme="minorHAnsi"/>
        </w:rPr>
        <w:t xml:space="preserve"> Policy </w:t>
      </w:r>
      <w:r w:rsidR="00E02ECE">
        <w:rPr>
          <w:rFonts w:asciiTheme="minorHAnsi" w:hAnsiTheme="minorHAnsi" w:cstheme="minorHAnsi"/>
        </w:rPr>
        <w:t xml:space="preserve">and Code of Conduct </w:t>
      </w:r>
      <w:r w:rsidR="003539B8" w:rsidRPr="00DF5D10">
        <w:rPr>
          <w:rFonts w:asciiTheme="minorHAnsi" w:hAnsiTheme="minorHAnsi" w:cstheme="minorHAnsi"/>
        </w:rPr>
        <w:t xml:space="preserve">is </w:t>
      </w:r>
      <w:r w:rsidR="007926D3" w:rsidRPr="00DF5D10">
        <w:rPr>
          <w:rFonts w:asciiTheme="minorHAnsi" w:hAnsiTheme="minorHAnsi" w:cstheme="minorHAnsi"/>
        </w:rPr>
        <w:t>a core module</w:t>
      </w:r>
      <w:r w:rsidR="003539B8" w:rsidRPr="00DF5D10">
        <w:rPr>
          <w:rFonts w:asciiTheme="minorHAnsi" w:hAnsiTheme="minorHAnsi" w:cstheme="minorHAnsi"/>
        </w:rPr>
        <w:t xml:space="preserve"> of the induction training of new staff</w:t>
      </w:r>
      <w:r w:rsidR="00DB4A0C" w:rsidRPr="00DF5D10">
        <w:rPr>
          <w:rFonts w:asciiTheme="minorHAnsi" w:hAnsiTheme="minorHAnsi" w:cstheme="minorHAnsi"/>
        </w:rPr>
        <w:t>.</w:t>
      </w:r>
    </w:p>
    <w:p w14:paraId="59B2F6ED" w14:textId="339AB358" w:rsidR="001A2815" w:rsidRDefault="00DB4A0C" w:rsidP="00D16202">
      <w:pPr>
        <w:pStyle w:val="ListParagraph"/>
        <w:numPr>
          <w:ilvl w:val="2"/>
          <w:numId w:val="1"/>
        </w:numPr>
        <w:ind w:left="1440" w:hanging="720"/>
        <w:contextualSpacing w:val="0"/>
        <w:jc w:val="both"/>
        <w:rPr>
          <w:rFonts w:asciiTheme="minorHAnsi" w:hAnsiTheme="minorHAnsi" w:cstheme="minorHAnsi"/>
        </w:rPr>
      </w:pPr>
      <w:r w:rsidRPr="00AF4728">
        <w:rPr>
          <w:rFonts w:asciiTheme="minorHAnsi" w:hAnsiTheme="minorHAnsi" w:cstheme="minorHAnsi"/>
        </w:rPr>
        <w:t xml:space="preserve">The ACCF Child </w:t>
      </w:r>
      <w:r w:rsidR="00990A4F">
        <w:rPr>
          <w:rFonts w:asciiTheme="minorHAnsi" w:hAnsiTheme="minorHAnsi" w:cstheme="minorHAnsi"/>
        </w:rPr>
        <w:t>Sa</w:t>
      </w:r>
      <w:r w:rsidR="007F21BC">
        <w:rPr>
          <w:rFonts w:asciiTheme="minorHAnsi" w:hAnsiTheme="minorHAnsi" w:cstheme="minorHAnsi"/>
        </w:rPr>
        <w:t>feguarding</w:t>
      </w:r>
      <w:r w:rsidRPr="00AF4728">
        <w:rPr>
          <w:rFonts w:asciiTheme="minorHAnsi" w:hAnsiTheme="minorHAnsi" w:cstheme="minorHAnsi"/>
        </w:rPr>
        <w:t xml:space="preserve"> Policy</w:t>
      </w:r>
      <w:r w:rsidR="00E02ECE">
        <w:rPr>
          <w:rFonts w:asciiTheme="minorHAnsi" w:hAnsiTheme="minorHAnsi" w:cstheme="minorHAnsi"/>
        </w:rPr>
        <w:t xml:space="preserve"> and Code of Conduct</w:t>
      </w:r>
      <w:r w:rsidRPr="00AF4728">
        <w:rPr>
          <w:rFonts w:asciiTheme="minorHAnsi" w:hAnsiTheme="minorHAnsi" w:cstheme="minorHAnsi"/>
        </w:rPr>
        <w:t xml:space="preserve"> </w:t>
      </w:r>
      <w:r w:rsidR="00194CAB" w:rsidRPr="00AF4728">
        <w:rPr>
          <w:rFonts w:asciiTheme="minorHAnsi" w:hAnsiTheme="minorHAnsi" w:cstheme="minorHAnsi"/>
        </w:rPr>
        <w:t>forms a p</w:t>
      </w:r>
      <w:r w:rsidR="00DF7C49" w:rsidRPr="00AF4728">
        <w:rPr>
          <w:rFonts w:asciiTheme="minorHAnsi" w:hAnsiTheme="minorHAnsi" w:cstheme="minorHAnsi"/>
        </w:rPr>
        <w:t>art of ACCF’s program package</w:t>
      </w:r>
      <w:r w:rsidR="0044156C" w:rsidRPr="00AF4728">
        <w:rPr>
          <w:rFonts w:asciiTheme="minorHAnsi" w:hAnsiTheme="minorHAnsi" w:cstheme="minorHAnsi"/>
        </w:rPr>
        <w:t>,</w:t>
      </w:r>
      <w:r w:rsidR="00DF7C49" w:rsidRPr="00AF4728">
        <w:rPr>
          <w:rFonts w:asciiTheme="minorHAnsi" w:hAnsiTheme="minorHAnsi" w:cstheme="minorHAnsi"/>
        </w:rPr>
        <w:t xml:space="preserve"> which requires representatives of ACCF to review and understand their responsibilities </w:t>
      </w:r>
      <w:r w:rsidR="00475B23" w:rsidRPr="00AF4728">
        <w:rPr>
          <w:rFonts w:asciiTheme="minorHAnsi" w:hAnsiTheme="minorHAnsi" w:cstheme="minorHAnsi"/>
        </w:rPr>
        <w:t>i</w:t>
      </w:r>
      <w:r w:rsidR="007926D3" w:rsidRPr="00AF4728">
        <w:rPr>
          <w:rFonts w:asciiTheme="minorHAnsi" w:hAnsiTheme="minorHAnsi" w:cstheme="minorHAnsi"/>
        </w:rPr>
        <w:t>n the discharge of their duties whether in Australia or overseas.</w:t>
      </w:r>
    </w:p>
    <w:p w14:paraId="11AE3569" w14:textId="501E6893" w:rsidR="00D109E5" w:rsidRDefault="00417704" w:rsidP="00D16202">
      <w:pPr>
        <w:pStyle w:val="ListParagraph"/>
        <w:numPr>
          <w:ilvl w:val="1"/>
          <w:numId w:val="1"/>
        </w:numPr>
        <w:contextualSpacing w:val="0"/>
        <w:jc w:val="both"/>
        <w:rPr>
          <w:rFonts w:asciiTheme="minorHAnsi" w:hAnsiTheme="minorHAnsi" w:cstheme="minorHAnsi"/>
          <w:b/>
        </w:rPr>
      </w:pPr>
      <w:r w:rsidRPr="00417704">
        <w:rPr>
          <w:rFonts w:asciiTheme="minorHAnsi" w:hAnsiTheme="minorHAnsi" w:cstheme="minorHAnsi"/>
          <w:b/>
        </w:rPr>
        <w:t xml:space="preserve">Photographing or Filming </w:t>
      </w:r>
      <w:r w:rsidR="00BD17EA">
        <w:rPr>
          <w:rFonts w:asciiTheme="minorHAnsi" w:hAnsiTheme="minorHAnsi" w:cstheme="minorHAnsi"/>
          <w:b/>
        </w:rPr>
        <w:t xml:space="preserve">of </w:t>
      </w:r>
      <w:r w:rsidRPr="00417704">
        <w:rPr>
          <w:rFonts w:asciiTheme="minorHAnsi" w:hAnsiTheme="minorHAnsi" w:cstheme="minorHAnsi"/>
          <w:b/>
        </w:rPr>
        <w:t>Children</w:t>
      </w:r>
    </w:p>
    <w:p w14:paraId="7B3B1B30" w14:textId="3BE50D38" w:rsidR="009C4D02" w:rsidRPr="009C4D02" w:rsidRDefault="00DF5937" w:rsidP="009C4D02">
      <w:pPr>
        <w:pStyle w:val="ListParagraph"/>
        <w:ind w:left="792"/>
        <w:contextualSpacing w:val="0"/>
        <w:jc w:val="both"/>
        <w:rPr>
          <w:rFonts w:asciiTheme="minorHAnsi" w:hAnsiTheme="minorHAnsi" w:cstheme="minorHAnsi"/>
        </w:rPr>
      </w:pPr>
      <w:r w:rsidRPr="00DF5937">
        <w:rPr>
          <w:rFonts w:asciiTheme="minorHAnsi" w:hAnsiTheme="minorHAnsi" w:cstheme="minorHAnsi"/>
        </w:rPr>
        <w:t>Representatives of ACCF must:</w:t>
      </w:r>
    </w:p>
    <w:p w14:paraId="5D38FBFA" w14:textId="6C30B226" w:rsidR="009C4D02" w:rsidRPr="000F72F5" w:rsidRDefault="0079283D" w:rsidP="00D16202">
      <w:pPr>
        <w:pStyle w:val="ListParagraph"/>
        <w:numPr>
          <w:ilvl w:val="2"/>
          <w:numId w:val="1"/>
        </w:numPr>
        <w:ind w:left="1440" w:hanging="720"/>
        <w:contextualSpacing w:val="0"/>
        <w:jc w:val="both"/>
        <w:rPr>
          <w:rFonts w:asciiTheme="minorHAnsi" w:hAnsiTheme="minorHAnsi" w:cstheme="minorHAnsi"/>
        </w:rPr>
      </w:pPr>
      <w:r>
        <w:rPr>
          <w:rFonts w:asciiTheme="minorHAnsi" w:hAnsiTheme="minorHAnsi" w:cstheme="minorHAnsi"/>
        </w:rPr>
        <w:t>Never</w:t>
      </w:r>
      <w:r w:rsidR="009C4D02" w:rsidRPr="000F72F5">
        <w:rPr>
          <w:rFonts w:asciiTheme="minorHAnsi" w:hAnsiTheme="minorHAnsi" w:cstheme="minorHAnsi"/>
        </w:rPr>
        <w:t xml:space="preserve"> take </w:t>
      </w:r>
      <w:r w:rsidR="00F02EBC" w:rsidRPr="000F72F5">
        <w:rPr>
          <w:rFonts w:asciiTheme="minorHAnsi" w:hAnsiTheme="minorHAnsi" w:cstheme="minorHAnsi"/>
        </w:rPr>
        <w:t>photographs or videos of anyone who has requested that</w:t>
      </w:r>
      <w:r w:rsidR="000F72F5" w:rsidRPr="000F72F5">
        <w:rPr>
          <w:rFonts w:asciiTheme="minorHAnsi" w:hAnsiTheme="minorHAnsi" w:cstheme="minorHAnsi"/>
        </w:rPr>
        <w:t xml:space="preserve"> you refrain from doing so.</w:t>
      </w:r>
      <w:r w:rsidR="00F02EBC" w:rsidRPr="000F72F5">
        <w:rPr>
          <w:rFonts w:asciiTheme="minorHAnsi" w:hAnsiTheme="minorHAnsi" w:cstheme="minorHAnsi"/>
        </w:rPr>
        <w:t xml:space="preserve"> </w:t>
      </w:r>
    </w:p>
    <w:p w14:paraId="3EEDF741" w14:textId="67DBADA6" w:rsidR="00B534E7" w:rsidRPr="00B534E7" w:rsidRDefault="0079283D" w:rsidP="00D16202">
      <w:pPr>
        <w:pStyle w:val="ListParagraph"/>
        <w:numPr>
          <w:ilvl w:val="2"/>
          <w:numId w:val="1"/>
        </w:numPr>
        <w:ind w:left="1440" w:hanging="720"/>
        <w:contextualSpacing w:val="0"/>
        <w:jc w:val="both"/>
        <w:rPr>
          <w:rFonts w:asciiTheme="minorHAnsi" w:hAnsiTheme="minorHAnsi" w:cstheme="minorHAnsi"/>
          <w:b/>
        </w:rPr>
      </w:pPr>
      <w:r>
        <w:rPr>
          <w:rFonts w:asciiTheme="minorHAnsi" w:hAnsiTheme="minorHAnsi" w:cstheme="minorHAnsi"/>
        </w:rPr>
        <w:t>P</w:t>
      </w:r>
      <w:r w:rsidR="00860385">
        <w:rPr>
          <w:rFonts w:asciiTheme="minorHAnsi" w:hAnsiTheme="minorHAnsi" w:cstheme="minorHAnsi"/>
        </w:rPr>
        <w:t>rior to photographing or filming a child</w:t>
      </w:r>
      <w:r w:rsidR="00B534E7">
        <w:rPr>
          <w:rFonts w:asciiTheme="minorHAnsi" w:hAnsiTheme="minorHAnsi" w:cstheme="minorHAnsi"/>
        </w:rPr>
        <w:t>:</w:t>
      </w:r>
    </w:p>
    <w:p w14:paraId="399EBBD3" w14:textId="4E8328AA" w:rsidR="00DF5937" w:rsidRPr="009960CC" w:rsidRDefault="0079283D" w:rsidP="00D16202">
      <w:pPr>
        <w:pStyle w:val="ListParagraph"/>
        <w:numPr>
          <w:ilvl w:val="3"/>
          <w:numId w:val="1"/>
        </w:numPr>
        <w:ind w:left="2154" w:hanging="1077"/>
        <w:contextualSpacing w:val="0"/>
        <w:jc w:val="both"/>
        <w:rPr>
          <w:rFonts w:asciiTheme="minorHAnsi" w:hAnsiTheme="minorHAnsi" w:cstheme="minorHAnsi"/>
          <w:b/>
        </w:rPr>
      </w:pPr>
      <w:r>
        <w:rPr>
          <w:rFonts w:asciiTheme="minorHAnsi" w:hAnsiTheme="minorHAnsi" w:cstheme="minorHAnsi"/>
        </w:rPr>
        <w:lastRenderedPageBreak/>
        <w:t>R</w:t>
      </w:r>
      <w:r w:rsidR="009960CC">
        <w:rPr>
          <w:rFonts w:asciiTheme="minorHAnsi" w:hAnsiTheme="minorHAnsi" w:cstheme="minorHAnsi"/>
        </w:rPr>
        <w:t>espect and comply with local standards and traditions</w:t>
      </w:r>
      <w:r w:rsidR="00860385">
        <w:rPr>
          <w:rFonts w:asciiTheme="minorHAnsi" w:hAnsiTheme="minorHAnsi" w:cstheme="minorHAnsi"/>
        </w:rPr>
        <w:t xml:space="preserve"> </w:t>
      </w:r>
      <w:r w:rsidR="009960CC">
        <w:rPr>
          <w:rFonts w:asciiTheme="minorHAnsi" w:hAnsiTheme="minorHAnsi" w:cstheme="minorHAnsi"/>
        </w:rPr>
        <w:t xml:space="preserve">and adhere to any restrictions relating to photographing, </w:t>
      </w:r>
      <w:r w:rsidR="00531999">
        <w:rPr>
          <w:rFonts w:asciiTheme="minorHAnsi" w:hAnsiTheme="minorHAnsi" w:cstheme="minorHAnsi"/>
        </w:rPr>
        <w:t>filming,</w:t>
      </w:r>
      <w:r w:rsidR="009960CC">
        <w:rPr>
          <w:rFonts w:asciiTheme="minorHAnsi" w:hAnsiTheme="minorHAnsi" w:cstheme="minorHAnsi"/>
        </w:rPr>
        <w:t xml:space="preserve"> and reproducing images of </w:t>
      </w:r>
      <w:r w:rsidR="00531999">
        <w:rPr>
          <w:rFonts w:asciiTheme="minorHAnsi" w:hAnsiTheme="minorHAnsi" w:cstheme="minorHAnsi"/>
        </w:rPr>
        <w:t>children.</w:t>
      </w:r>
    </w:p>
    <w:p w14:paraId="21E1FDC5" w14:textId="6E1A1B8F" w:rsidR="009960CC" w:rsidRDefault="0079283D" w:rsidP="00D16202">
      <w:pPr>
        <w:pStyle w:val="ListParagraph"/>
        <w:numPr>
          <w:ilvl w:val="3"/>
          <w:numId w:val="1"/>
        </w:numPr>
        <w:ind w:left="2154" w:hanging="1077"/>
        <w:contextualSpacing w:val="0"/>
        <w:jc w:val="both"/>
        <w:rPr>
          <w:rFonts w:asciiTheme="minorHAnsi" w:hAnsiTheme="minorHAnsi" w:cstheme="minorHAnsi"/>
        </w:rPr>
      </w:pPr>
      <w:r w:rsidRPr="00D0730A">
        <w:rPr>
          <w:rFonts w:asciiTheme="minorHAnsi" w:hAnsiTheme="minorHAnsi" w:cstheme="minorHAnsi"/>
        </w:rPr>
        <w:t>Explain</w:t>
      </w:r>
      <w:r w:rsidR="00D0730A" w:rsidRPr="00D0730A">
        <w:rPr>
          <w:rFonts w:asciiTheme="minorHAnsi" w:hAnsiTheme="minorHAnsi" w:cstheme="minorHAnsi"/>
        </w:rPr>
        <w:t xml:space="preserve"> to the parent or guardian how the </w:t>
      </w:r>
      <w:r w:rsidR="00325684">
        <w:rPr>
          <w:rFonts w:asciiTheme="minorHAnsi" w:hAnsiTheme="minorHAnsi" w:cstheme="minorHAnsi"/>
        </w:rPr>
        <w:t xml:space="preserve">photograph or film will be used. This may include an explanation of the likely use of the </w:t>
      </w:r>
      <w:r w:rsidR="009C4D02">
        <w:rPr>
          <w:rFonts w:asciiTheme="minorHAnsi" w:hAnsiTheme="minorHAnsi" w:cstheme="minorHAnsi"/>
        </w:rPr>
        <w:t>image(s)</w:t>
      </w:r>
      <w:r w:rsidR="00325684">
        <w:rPr>
          <w:rFonts w:asciiTheme="minorHAnsi" w:hAnsiTheme="minorHAnsi" w:cstheme="minorHAnsi"/>
        </w:rPr>
        <w:t xml:space="preserve">, for example, website, newsletters, </w:t>
      </w:r>
      <w:r>
        <w:rPr>
          <w:rFonts w:asciiTheme="minorHAnsi" w:hAnsiTheme="minorHAnsi" w:cstheme="minorHAnsi"/>
        </w:rPr>
        <w:t>and email</w:t>
      </w:r>
      <w:r w:rsidR="00325684">
        <w:rPr>
          <w:rFonts w:asciiTheme="minorHAnsi" w:hAnsiTheme="minorHAnsi" w:cstheme="minorHAnsi"/>
        </w:rPr>
        <w:t xml:space="preserve"> notifications to </w:t>
      </w:r>
      <w:r w:rsidR="00531999">
        <w:rPr>
          <w:rFonts w:asciiTheme="minorHAnsi" w:hAnsiTheme="minorHAnsi" w:cstheme="minorHAnsi"/>
        </w:rPr>
        <w:t>subscribers.</w:t>
      </w:r>
    </w:p>
    <w:p w14:paraId="1E0A4A56" w14:textId="70DFDF2E" w:rsidR="00D0730A" w:rsidRDefault="0079283D" w:rsidP="00D16202">
      <w:pPr>
        <w:pStyle w:val="ListParagraph"/>
        <w:numPr>
          <w:ilvl w:val="3"/>
          <w:numId w:val="1"/>
        </w:numPr>
        <w:ind w:left="2154" w:hanging="1077"/>
        <w:contextualSpacing w:val="0"/>
        <w:jc w:val="both"/>
        <w:rPr>
          <w:rFonts w:asciiTheme="minorHAnsi" w:hAnsiTheme="minorHAnsi" w:cstheme="minorHAnsi"/>
        </w:rPr>
      </w:pPr>
      <w:r>
        <w:rPr>
          <w:rFonts w:asciiTheme="minorHAnsi" w:hAnsiTheme="minorHAnsi" w:cstheme="minorHAnsi"/>
        </w:rPr>
        <w:t>O</w:t>
      </w:r>
      <w:r w:rsidR="00D0730A">
        <w:rPr>
          <w:rFonts w:asciiTheme="minorHAnsi" w:hAnsiTheme="minorHAnsi" w:cstheme="minorHAnsi"/>
        </w:rPr>
        <w:t>btain the consent of the parent or guard</w:t>
      </w:r>
      <w:r w:rsidR="00550FEC">
        <w:rPr>
          <w:rFonts w:asciiTheme="minorHAnsi" w:hAnsiTheme="minorHAnsi" w:cstheme="minorHAnsi"/>
        </w:rPr>
        <w:t>ian</w:t>
      </w:r>
      <w:r w:rsidR="00D0730A">
        <w:rPr>
          <w:rFonts w:asciiTheme="minorHAnsi" w:hAnsiTheme="minorHAnsi" w:cstheme="minorHAnsi"/>
        </w:rPr>
        <w:t xml:space="preserve"> to use the photograph or </w:t>
      </w:r>
      <w:r w:rsidR="00531999">
        <w:rPr>
          <w:rFonts w:asciiTheme="minorHAnsi" w:hAnsiTheme="minorHAnsi" w:cstheme="minorHAnsi"/>
        </w:rPr>
        <w:t>film.</w:t>
      </w:r>
      <w:r w:rsidR="00D0730A">
        <w:rPr>
          <w:rFonts w:asciiTheme="minorHAnsi" w:hAnsiTheme="minorHAnsi" w:cstheme="minorHAnsi"/>
        </w:rPr>
        <w:t xml:space="preserve"> </w:t>
      </w:r>
    </w:p>
    <w:p w14:paraId="26091E95" w14:textId="78E939A7" w:rsidR="00702575" w:rsidRDefault="0079283D" w:rsidP="00D16202">
      <w:pPr>
        <w:pStyle w:val="ListParagraph"/>
        <w:numPr>
          <w:ilvl w:val="2"/>
          <w:numId w:val="1"/>
        </w:numPr>
        <w:ind w:left="1440" w:hanging="720"/>
        <w:contextualSpacing w:val="0"/>
        <w:jc w:val="both"/>
        <w:rPr>
          <w:rFonts w:asciiTheme="minorHAnsi" w:hAnsiTheme="minorHAnsi" w:cstheme="minorHAnsi"/>
        </w:rPr>
      </w:pPr>
      <w:r>
        <w:rPr>
          <w:rFonts w:asciiTheme="minorHAnsi" w:hAnsiTheme="minorHAnsi" w:cstheme="minorHAnsi"/>
        </w:rPr>
        <w:t>Protect</w:t>
      </w:r>
      <w:r w:rsidR="00E629F2">
        <w:rPr>
          <w:rFonts w:asciiTheme="minorHAnsi" w:hAnsiTheme="minorHAnsi" w:cstheme="minorHAnsi"/>
        </w:rPr>
        <w:t xml:space="preserve"> the personal identity of a child in all aspects and specifically when sending images electronically</w:t>
      </w:r>
      <w:r w:rsidR="00F8008B">
        <w:rPr>
          <w:rFonts w:asciiTheme="minorHAnsi" w:hAnsiTheme="minorHAnsi" w:cstheme="minorHAnsi"/>
        </w:rPr>
        <w:t xml:space="preserve"> (this includes sending any images via email)</w:t>
      </w:r>
      <w:r w:rsidR="003275A6">
        <w:rPr>
          <w:rFonts w:asciiTheme="minorHAnsi" w:hAnsiTheme="minorHAnsi" w:cstheme="minorHAnsi"/>
        </w:rPr>
        <w:t xml:space="preserve">. Ensure that no image can </w:t>
      </w:r>
      <w:r w:rsidR="00F8008B">
        <w:rPr>
          <w:rFonts w:asciiTheme="minorHAnsi" w:hAnsiTheme="minorHAnsi" w:cstheme="minorHAnsi"/>
        </w:rPr>
        <w:t xml:space="preserve">identify a child and </w:t>
      </w:r>
      <w:r w:rsidR="003275A6">
        <w:rPr>
          <w:rFonts w:asciiTheme="minorHAnsi" w:hAnsiTheme="minorHAnsi" w:cstheme="minorHAnsi"/>
        </w:rPr>
        <w:t xml:space="preserve">place </w:t>
      </w:r>
      <w:r w:rsidR="00F8008B">
        <w:rPr>
          <w:rFonts w:asciiTheme="minorHAnsi" w:hAnsiTheme="minorHAnsi" w:cstheme="minorHAnsi"/>
        </w:rPr>
        <w:t>them</w:t>
      </w:r>
      <w:r w:rsidR="003275A6">
        <w:rPr>
          <w:rFonts w:asciiTheme="minorHAnsi" w:hAnsiTheme="minorHAnsi" w:cstheme="minorHAnsi"/>
        </w:rPr>
        <w:t xml:space="preserve"> in a compromising situation.</w:t>
      </w:r>
    </w:p>
    <w:p w14:paraId="33C3648B" w14:textId="3F57D6DA" w:rsidR="004C0119" w:rsidRDefault="0079283D" w:rsidP="00D16202">
      <w:pPr>
        <w:pStyle w:val="ListParagraph"/>
        <w:numPr>
          <w:ilvl w:val="2"/>
          <w:numId w:val="1"/>
        </w:numPr>
        <w:ind w:left="1440" w:hanging="720"/>
        <w:contextualSpacing w:val="0"/>
        <w:jc w:val="both"/>
        <w:rPr>
          <w:rFonts w:asciiTheme="minorHAnsi" w:hAnsiTheme="minorHAnsi" w:cstheme="minorHAnsi"/>
        </w:rPr>
      </w:pPr>
      <w:r>
        <w:rPr>
          <w:rFonts w:asciiTheme="minorHAnsi" w:hAnsiTheme="minorHAnsi" w:cstheme="minorHAnsi"/>
        </w:rPr>
        <w:t>Ensure</w:t>
      </w:r>
      <w:r w:rsidR="00E629F2">
        <w:rPr>
          <w:rFonts w:asciiTheme="minorHAnsi" w:hAnsiTheme="minorHAnsi" w:cstheme="minorHAnsi"/>
        </w:rPr>
        <w:t xml:space="preserve"> that all images are honest representations of the </w:t>
      </w:r>
      <w:r w:rsidR="006062FD">
        <w:rPr>
          <w:rFonts w:asciiTheme="minorHAnsi" w:hAnsiTheme="minorHAnsi" w:cstheme="minorHAnsi"/>
        </w:rPr>
        <w:t xml:space="preserve">context and facts. This may require the insertion of </w:t>
      </w:r>
      <w:r w:rsidR="004C0119">
        <w:rPr>
          <w:rFonts w:asciiTheme="minorHAnsi" w:hAnsiTheme="minorHAnsi" w:cstheme="minorHAnsi"/>
        </w:rPr>
        <w:t xml:space="preserve">accompanying </w:t>
      </w:r>
      <w:r w:rsidR="006062FD">
        <w:rPr>
          <w:rFonts w:asciiTheme="minorHAnsi" w:hAnsiTheme="minorHAnsi" w:cstheme="minorHAnsi"/>
        </w:rPr>
        <w:t xml:space="preserve">text </w:t>
      </w:r>
      <w:r w:rsidR="004C0119">
        <w:rPr>
          <w:rFonts w:asciiTheme="minorHAnsi" w:hAnsiTheme="minorHAnsi" w:cstheme="minorHAnsi"/>
        </w:rPr>
        <w:t xml:space="preserve">providing an explanation of context and facts to ensure an honest representation is </w:t>
      </w:r>
      <w:r w:rsidR="006C0AE8">
        <w:rPr>
          <w:rFonts w:asciiTheme="minorHAnsi" w:hAnsiTheme="minorHAnsi" w:cstheme="minorHAnsi"/>
        </w:rPr>
        <w:t>maintained</w:t>
      </w:r>
      <w:r w:rsidR="004C0119">
        <w:rPr>
          <w:rFonts w:asciiTheme="minorHAnsi" w:hAnsiTheme="minorHAnsi" w:cstheme="minorHAnsi"/>
        </w:rPr>
        <w:t>.</w:t>
      </w:r>
    </w:p>
    <w:p w14:paraId="6AC2E8B3" w14:textId="082751E8" w:rsidR="00E629F2" w:rsidRDefault="004C0119" w:rsidP="00D16202">
      <w:pPr>
        <w:pStyle w:val="ListParagraph"/>
        <w:numPr>
          <w:ilvl w:val="2"/>
          <w:numId w:val="1"/>
        </w:numPr>
        <w:ind w:left="1440" w:hanging="720"/>
        <w:contextualSpacing w:val="0"/>
        <w:jc w:val="both"/>
        <w:rPr>
          <w:rFonts w:asciiTheme="minorHAnsi" w:hAnsiTheme="minorHAnsi" w:cstheme="minorHAnsi"/>
        </w:rPr>
      </w:pPr>
      <w:r>
        <w:rPr>
          <w:rFonts w:asciiTheme="minorHAnsi" w:hAnsiTheme="minorHAnsi" w:cstheme="minorHAnsi"/>
        </w:rPr>
        <w:t xml:space="preserve"> </w:t>
      </w:r>
      <w:r w:rsidR="0079283D">
        <w:rPr>
          <w:rFonts w:asciiTheme="minorHAnsi" w:hAnsiTheme="minorHAnsi" w:cstheme="minorHAnsi"/>
        </w:rPr>
        <w:t>E</w:t>
      </w:r>
      <w:r w:rsidR="006C0AE8">
        <w:rPr>
          <w:rFonts w:asciiTheme="minorHAnsi" w:hAnsiTheme="minorHAnsi" w:cstheme="minorHAnsi"/>
        </w:rPr>
        <w:t xml:space="preserve">nsure that </w:t>
      </w:r>
      <w:r w:rsidR="00303036">
        <w:rPr>
          <w:rFonts w:asciiTheme="minorHAnsi" w:hAnsiTheme="minorHAnsi" w:cstheme="minorHAnsi"/>
        </w:rPr>
        <w:t>standards of decency</w:t>
      </w:r>
      <w:r w:rsidR="000C473B">
        <w:rPr>
          <w:rFonts w:asciiTheme="minorHAnsi" w:hAnsiTheme="minorHAnsi" w:cstheme="minorHAnsi"/>
        </w:rPr>
        <w:t xml:space="preserve"> and taste (this includes an understanding of what </w:t>
      </w:r>
      <w:r w:rsidR="00531999">
        <w:rPr>
          <w:rFonts w:asciiTheme="minorHAnsi" w:hAnsiTheme="minorHAnsi" w:cstheme="minorHAnsi"/>
        </w:rPr>
        <w:t>is</w:t>
      </w:r>
      <w:r w:rsidR="000C473B">
        <w:rPr>
          <w:rFonts w:asciiTheme="minorHAnsi" w:hAnsiTheme="minorHAnsi" w:cstheme="minorHAnsi"/>
        </w:rPr>
        <w:t xml:space="preserve"> tasteful </w:t>
      </w:r>
      <w:r w:rsidR="00713CCD">
        <w:rPr>
          <w:rFonts w:asciiTheme="minorHAnsi" w:hAnsiTheme="minorHAnsi" w:cstheme="minorHAnsi"/>
        </w:rPr>
        <w:t>by the relevant cultural standard)</w:t>
      </w:r>
      <w:r w:rsidR="00303036">
        <w:rPr>
          <w:rFonts w:asciiTheme="minorHAnsi" w:hAnsiTheme="minorHAnsi" w:cstheme="minorHAnsi"/>
        </w:rPr>
        <w:t xml:space="preserve"> are maintained and that any images of children are respectful of the child’s dignity</w:t>
      </w:r>
      <w:r w:rsidR="00713CCD">
        <w:rPr>
          <w:rFonts w:asciiTheme="minorHAnsi" w:hAnsiTheme="minorHAnsi" w:cstheme="minorHAnsi"/>
        </w:rPr>
        <w:t>.</w:t>
      </w:r>
    </w:p>
    <w:p w14:paraId="6343C9A5" w14:textId="5D1E3B8B" w:rsidR="00D109E5" w:rsidRDefault="0079283D" w:rsidP="00D16202">
      <w:pPr>
        <w:pStyle w:val="ListParagraph"/>
        <w:numPr>
          <w:ilvl w:val="2"/>
          <w:numId w:val="1"/>
        </w:numPr>
        <w:ind w:left="1440" w:hanging="720"/>
        <w:contextualSpacing w:val="0"/>
        <w:jc w:val="both"/>
        <w:rPr>
          <w:rFonts w:asciiTheme="minorHAnsi" w:hAnsiTheme="minorHAnsi" w:cstheme="minorHAnsi"/>
        </w:rPr>
      </w:pPr>
      <w:r>
        <w:rPr>
          <w:rFonts w:asciiTheme="minorHAnsi" w:hAnsiTheme="minorHAnsi" w:cstheme="minorHAnsi"/>
        </w:rPr>
        <w:t>E</w:t>
      </w:r>
      <w:r w:rsidR="00713CCD">
        <w:rPr>
          <w:rFonts w:asciiTheme="minorHAnsi" w:hAnsiTheme="minorHAnsi" w:cstheme="minorHAnsi"/>
        </w:rPr>
        <w:t>nsure that im</w:t>
      </w:r>
      <w:r w:rsidR="00BD013A">
        <w:rPr>
          <w:rFonts w:asciiTheme="minorHAnsi" w:hAnsiTheme="minorHAnsi" w:cstheme="minorHAnsi"/>
        </w:rPr>
        <w:t>ages do not portray a child in a su</w:t>
      </w:r>
      <w:r w:rsidR="00EE3646">
        <w:rPr>
          <w:rFonts w:asciiTheme="minorHAnsi" w:hAnsiTheme="minorHAnsi" w:cstheme="minorHAnsi"/>
        </w:rPr>
        <w:t xml:space="preserve">bmissive </w:t>
      </w:r>
      <w:r w:rsidR="00BD013A">
        <w:rPr>
          <w:rFonts w:asciiTheme="minorHAnsi" w:hAnsiTheme="minorHAnsi" w:cstheme="minorHAnsi"/>
        </w:rPr>
        <w:t>manner</w:t>
      </w:r>
      <w:r w:rsidR="008B5926">
        <w:rPr>
          <w:rFonts w:asciiTheme="minorHAnsi" w:hAnsiTheme="minorHAnsi" w:cstheme="minorHAnsi"/>
        </w:rPr>
        <w:t xml:space="preserve"> or in poses that may be seen as sexually suggestive.</w:t>
      </w:r>
    </w:p>
    <w:p w14:paraId="5C1D384F" w14:textId="6AF0ACD7" w:rsidR="00534059" w:rsidRDefault="0079283D" w:rsidP="00D16202">
      <w:pPr>
        <w:pStyle w:val="ListParagraph"/>
        <w:numPr>
          <w:ilvl w:val="2"/>
          <w:numId w:val="1"/>
        </w:numPr>
        <w:ind w:left="1440" w:hanging="720"/>
        <w:contextualSpacing w:val="0"/>
        <w:jc w:val="both"/>
        <w:rPr>
          <w:rFonts w:asciiTheme="minorHAnsi" w:hAnsiTheme="minorHAnsi" w:cstheme="minorHAnsi"/>
        </w:rPr>
      </w:pPr>
      <w:r>
        <w:rPr>
          <w:rFonts w:asciiTheme="minorHAnsi" w:hAnsiTheme="minorHAnsi" w:cstheme="minorHAnsi"/>
        </w:rPr>
        <w:t>N</w:t>
      </w:r>
      <w:r w:rsidR="00D7351A">
        <w:rPr>
          <w:rFonts w:asciiTheme="minorHAnsi" w:hAnsiTheme="minorHAnsi" w:cstheme="minorHAnsi"/>
        </w:rPr>
        <w:t>ot crop or digitally enhance an image in such a way that it changes the context, reality</w:t>
      </w:r>
      <w:r w:rsidR="00A24349">
        <w:rPr>
          <w:rFonts w:asciiTheme="minorHAnsi" w:hAnsiTheme="minorHAnsi" w:cstheme="minorHAnsi"/>
        </w:rPr>
        <w:t>, is misleading of the facts or does not maintain the child’s dignity in any way.</w:t>
      </w:r>
    </w:p>
    <w:p w14:paraId="79FBD34B" w14:textId="29B518DD" w:rsidR="00F22CAC" w:rsidRPr="00A91D50" w:rsidRDefault="0079283D" w:rsidP="00D16202">
      <w:pPr>
        <w:pStyle w:val="ListParagraph"/>
        <w:numPr>
          <w:ilvl w:val="2"/>
          <w:numId w:val="1"/>
        </w:numPr>
        <w:ind w:left="1440" w:hanging="720"/>
        <w:contextualSpacing w:val="0"/>
        <w:jc w:val="both"/>
        <w:rPr>
          <w:rFonts w:asciiTheme="minorHAnsi" w:hAnsiTheme="minorHAnsi" w:cstheme="minorHAnsi"/>
        </w:rPr>
      </w:pPr>
      <w:r>
        <w:rPr>
          <w:rFonts w:asciiTheme="minorHAnsi" w:hAnsiTheme="minorHAnsi" w:cstheme="minorHAnsi"/>
        </w:rPr>
        <w:t>E</w:t>
      </w:r>
      <w:r w:rsidR="00AB445E">
        <w:rPr>
          <w:rFonts w:asciiTheme="minorHAnsi" w:hAnsiTheme="minorHAnsi" w:cstheme="minorHAnsi"/>
        </w:rPr>
        <w:t>nsure that i</w:t>
      </w:r>
      <w:r w:rsidR="00E52971">
        <w:rPr>
          <w:rFonts w:asciiTheme="minorHAnsi" w:hAnsiTheme="minorHAnsi" w:cstheme="minorHAnsi"/>
        </w:rPr>
        <w:t xml:space="preserve">mages of children </w:t>
      </w:r>
      <w:r w:rsidR="00AB445E">
        <w:rPr>
          <w:rFonts w:asciiTheme="minorHAnsi" w:hAnsiTheme="minorHAnsi" w:cstheme="minorHAnsi"/>
        </w:rPr>
        <w:t>are</w:t>
      </w:r>
      <w:r w:rsidR="00C6184C">
        <w:rPr>
          <w:rFonts w:asciiTheme="minorHAnsi" w:hAnsiTheme="minorHAnsi" w:cstheme="minorHAnsi"/>
        </w:rPr>
        <w:t xml:space="preserve"> stored securely and access to such images is restricted.</w:t>
      </w:r>
    </w:p>
    <w:p w14:paraId="41B7B7E4" w14:textId="77777777" w:rsidR="006E28DB" w:rsidRPr="0044417D" w:rsidRDefault="006E28DB" w:rsidP="009D17E1">
      <w:pPr>
        <w:jc w:val="both"/>
        <w:rPr>
          <w:rFonts w:asciiTheme="minorHAnsi" w:hAnsiTheme="minorHAnsi" w:cstheme="minorHAns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28"/>
      </w:tblGrid>
      <w:tr w:rsidR="00B17E44" w:rsidRPr="0044417D" w14:paraId="3A0CF637" w14:textId="77777777" w:rsidTr="001A2815">
        <w:tc>
          <w:tcPr>
            <w:tcW w:w="9854" w:type="dxa"/>
            <w:shd w:val="clear" w:color="auto" w:fill="D9D9D9"/>
          </w:tcPr>
          <w:p w14:paraId="40167ED8" w14:textId="7F6475CE" w:rsidR="00B17E44" w:rsidRPr="00C276FC" w:rsidRDefault="00C23B40" w:rsidP="00D16202">
            <w:pPr>
              <w:pStyle w:val="ListParagraph"/>
              <w:numPr>
                <w:ilvl w:val="0"/>
                <w:numId w:val="1"/>
              </w:numPr>
              <w:contextualSpacing w:val="0"/>
              <w:jc w:val="both"/>
              <w:rPr>
                <w:rFonts w:asciiTheme="minorHAnsi" w:hAnsiTheme="minorHAnsi" w:cs="Calibri"/>
                <w:b/>
              </w:rPr>
            </w:pPr>
            <w:r w:rsidRPr="00C276FC">
              <w:rPr>
                <w:rFonts w:asciiTheme="minorHAnsi" w:hAnsiTheme="minorHAnsi" w:cs="Calibri"/>
                <w:b/>
              </w:rPr>
              <w:t>Application</w:t>
            </w:r>
            <w:r w:rsidR="003F39FB">
              <w:rPr>
                <w:rFonts w:asciiTheme="minorHAnsi" w:hAnsiTheme="minorHAnsi" w:cs="Calibri"/>
                <w:b/>
              </w:rPr>
              <w:t xml:space="preserve"> and Implementation of Policy</w:t>
            </w:r>
          </w:p>
        </w:tc>
      </w:tr>
    </w:tbl>
    <w:p w14:paraId="1E4E7C57" w14:textId="425F2C8B" w:rsidR="001A4FAC" w:rsidRDefault="001A4FAC" w:rsidP="00FC5064">
      <w:pPr>
        <w:pStyle w:val="Heading4"/>
        <w:ind w:left="0" w:firstLine="0"/>
        <w:jc w:val="both"/>
        <w:rPr>
          <w:rFonts w:asciiTheme="minorHAnsi" w:hAnsiTheme="minorHAnsi" w:cstheme="minorHAnsi"/>
          <w:sz w:val="22"/>
          <w:szCs w:val="22"/>
        </w:rPr>
      </w:pPr>
    </w:p>
    <w:p w14:paraId="56B00F4F" w14:textId="493FB948" w:rsidR="00AB445E" w:rsidRDefault="00BB5C86" w:rsidP="00B7031A">
      <w:pPr>
        <w:pStyle w:val="ListParagraph"/>
        <w:numPr>
          <w:ilvl w:val="1"/>
          <w:numId w:val="1"/>
        </w:numPr>
        <w:ind w:left="862" w:hanging="431"/>
        <w:contextualSpacing w:val="0"/>
        <w:jc w:val="both"/>
        <w:rPr>
          <w:rFonts w:asciiTheme="minorHAnsi" w:hAnsiTheme="minorHAnsi"/>
          <w:b/>
        </w:rPr>
      </w:pPr>
      <w:r w:rsidRPr="00184571">
        <w:rPr>
          <w:rFonts w:asciiTheme="minorHAnsi" w:hAnsiTheme="minorHAnsi"/>
          <w:b/>
        </w:rPr>
        <w:t xml:space="preserve">Reporting </w:t>
      </w:r>
    </w:p>
    <w:p w14:paraId="428FD3B6" w14:textId="050CDBC5" w:rsidR="00C276FC" w:rsidRDefault="00B94E3C" w:rsidP="00C276FC">
      <w:pPr>
        <w:pStyle w:val="ListParagraph"/>
        <w:ind w:left="792"/>
        <w:contextualSpacing w:val="0"/>
        <w:jc w:val="both"/>
        <w:rPr>
          <w:rFonts w:asciiTheme="minorHAnsi" w:hAnsiTheme="minorHAnsi"/>
        </w:rPr>
      </w:pPr>
      <w:r w:rsidRPr="00B94E3C">
        <w:rPr>
          <w:rFonts w:asciiTheme="minorHAnsi" w:hAnsiTheme="minorHAnsi"/>
        </w:rPr>
        <w:t xml:space="preserve">All </w:t>
      </w:r>
      <w:r w:rsidR="00334E02">
        <w:rPr>
          <w:rFonts w:asciiTheme="minorHAnsi" w:hAnsiTheme="minorHAnsi"/>
        </w:rPr>
        <w:t xml:space="preserve">ACCF staff, volunteers and representatives must report all </w:t>
      </w:r>
      <w:r w:rsidRPr="00B94E3C">
        <w:rPr>
          <w:rFonts w:asciiTheme="minorHAnsi" w:hAnsiTheme="minorHAnsi"/>
        </w:rPr>
        <w:t xml:space="preserve">concerns </w:t>
      </w:r>
      <w:r>
        <w:rPr>
          <w:rFonts w:asciiTheme="minorHAnsi" w:hAnsiTheme="minorHAnsi"/>
        </w:rPr>
        <w:t xml:space="preserve">or allegations relating to child abuse </w:t>
      </w:r>
      <w:r w:rsidR="00174058">
        <w:rPr>
          <w:rFonts w:asciiTheme="minorHAnsi" w:hAnsiTheme="minorHAnsi"/>
        </w:rPr>
        <w:t>or neglect</w:t>
      </w:r>
      <w:r w:rsidR="002D5AA9">
        <w:rPr>
          <w:rFonts w:asciiTheme="minorHAnsi" w:hAnsiTheme="minorHAnsi"/>
        </w:rPr>
        <w:t xml:space="preserve"> </w:t>
      </w:r>
      <w:r w:rsidRPr="007A629D">
        <w:rPr>
          <w:rFonts w:asciiTheme="minorHAnsi" w:hAnsiTheme="minorHAnsi"/>
          <w:b/>
        </w:rPr>
        <w:t>immediately</w:t>
      </w:r>
      <w:r w:rsidR="0079283D">
        <w:rPr>
          <w:rFonts w:asciiTheme="minorHAnsi" w:hAnsiTheme="minorHAnsi"/>
          <w:b/>
        </w:rPr>
        <w:t>.</w:t>
      </w:r>
      <w:r>
        <w:rPr>
          <w:rFonts w:asciiTheme="minorHAnsi" w:hAnsiTheme="minorHAnsi"/>
        </w:rPr>
        <w:t xml:space="preserve"> Concerns may relate </w:t>
      </w:r>
      <w:r w:rsidR="003B5550">
        <w:rPr>
          <w:rFonts w:asciiTheme="minorHAnsi" w:hAnsiTheme="minorHAnsi"/>
        </w:rPr>
        <w:t>to a</w:t>
      </w:r>
      <w:r w:rsidR="00160534">
        <w:rPr>
          <w:rFonts w:asciiTheme="minorHAnsi" w:hAnsiTheme="minorHAnsi"/>
        </w:rPr>
        <w:t xml:space="preserve"> child involv</w:t>
      </w:r>
      <w:r w:rsidR="00957037">
        <w:rPr>
          <w:rFonts w:asciiTheme="minorHAnsi" w:hAnsiTheme="minorHAnsi"/>
        </w:rPr>
        <w:t>e</w:t>
      </w:r>
      <w:r w:rsidR="00160534">
        <w:rPr>
          <w:rFonts w:asciiTheme="minorHAnsi" w:hAnsiTheme="minorHAnsi"/>
        </w:rPr>
        <w:t>d</w:t>
      </w:r>
      <w:r w:rsidR="00957037">
        <w:rPr>
          <w:rFonts w:asciiTheme="minorHAnsi" w:hAnsiTheme="minorHAnsi"/>
        </w:rPr>
        <w:t xml:space="preserve"> </w:t>
      </w:r>
      <w:r w:rsidR="00160534">
        <w:rPr>
          <w:rFonts w:asciiTheme="minorHAnsi" w:hAnsiTheme="minorHAnsi"/>
        </w:rPr>
        <w:t>in ACCF programs, an ACCF representative or a child or person outside of ACCF’s programs. All</w:t>
      </w:r>
      <w:r w:rsidR="00F73912">
        <w:rPr>
          <w:rFonts w:asciiTheme="minorHAnsi" w:hAnsiTheme="minorHAnsi"/>
        </w:rPr>
        <w:t xml:space="preserve"> incidents or concerns must be recorded in the Child Incident Report </w:t>
      </w:r>
      <w:r w:rsidR="00334E02" w:rsidRPr="00334E02">
        <w:rPr>
          <w:rFonts w:asciiTheme="minorHAnsi" w:hAnsiTheme="minorHAnsi"/>
          <w:b/>
        </w:rPr>
        <w:t>(</w:t>
      </w:r>
      <w:r w:rsidR="00334E02">
        <w:rPr>
          <w:rFonts w:asciiTheme="minorHAnsi" w:hAnsiTheme="minorHAnsi"/>
          <w:b/>
        </w:rPr>
        <w:t>Schedule 1)</w:t>
      </w:r>
      <w:r w:rsidR="00334E02">
        <w:rPr>
          <w:rFonts w:asciiTheme="minorHAnsi" w:hAnsiTheme="minorHAnsi"/>
        </w:rPr>
        <w:t>.</w:t>
      </w:r>
    </w:p>
    <w:p w14:paraId="203491E9" w14:textId="5308D8AA" w:rsidR="002830C5" w:rsidRPr="00CF7A06" w:rsidRDefault="002830C5" w:rsidP="00B7031A">
      <w:pPr>
        <w:pStyle w:val="ListParagraph"/>
        <w:numPr>
          <w:ilvl w:val="2"/>
          <w:numId w:val="1"/>
        </w:numPr>
        <w:ind w:left="1440" w:hanging="720"/>
        <w:contextualSpacing w:val="0"/>
        <w:jc w:val="both"/>
        <w:rPr>
          <w:rFonts w:asciiTheme="minorHAnsi" w:hAnsiTheme="minorHAnsi"/>
        </w:rPr>
      </w:pPr>
      <w:r>
        <w:rPr>
          <w:rFonts w:asciiTheme="minorHAnsi" w:hAnsiTheme="minorHAnsi"/>
          <w:b/>
        </w:rPr>
        <w:t>What Must Be Reported</w:t>
      </w:r>
    </w:p>
    <w:p w14:paraId="6042180D" w14:textId="25699186" w:rsidR="00CF7A06" w:rsidRPr="002830C5" w:rsidRDefault="00A06D15" w:rsidP="00B7031A">
      <w:pPr>
        <w:pStyle w:val="ListParagraph"/>
        <w:numPr>
          <w:ilvl w:val="3"/>
          <w:numId w:val="1"/>
        </w:numPr>
        <w:ind w:left="2154" w:hanging="1077"/>
        <w:contextualSpacing w:val="0"/>
        <w:jc w:val="both"/>
        <w:rPr>
          <w:rFonts w:asciiTheme="minorHAnsi" w:hAnsiTheme="minorHAnsi"/>
        </w:rPr>
      </w:pPr>
      <w:r>
        <w:rPr>
          <w:rFonts w:asciiTheme="minorHAnsi" w:hAnsiTheme="minorHAnsi"/>
        </w:rPr>
        <w:t>Behaviour/actions which must be reported include</w:t>
      </w:r>
      <w:r w:rsidR="005B7A9D">
        <w:rPr>
          <w:rFonts w:asciiTheme="minorHAnsi" w:hAnsiTheme="minorHAnsi"/>
        </w:rPr>
        <w:t xml:space="preserve"> but are not limited to the following:</w:t>
      </w:r>
    </w:p>
    <w:p w14:paraId="17498CF2" w14:textId="6572A47D" w:rsidR="00737F22" w:rsidRPr="006C08FF" w:rsidRDefault="00737F22" w:rsidP="00B7031A">
      <w:pPr>
        <w:pStyle w:val="ListParagraph"/>
        <w:numPr>
          <w:ilvl w:val="4"/>
          <w:numId w:val="1"/>
        </w:numPr>
        <w:ind w:left="2880" w:hanging="1440"/>
        <w:contextualSpacing w:val="0"/>
        <w:jc w:val="both"/>
        <w:rPr>
          <w:rFonts w:asciiTheme="minorHAnsi" w:hAnsiTheme="minorHAnsi"/>
        </w:rPr>
      </w:pPr>
      <w:r w:rsidRPr="006C08FF">
        <w:rPr>
          <w:rFonts w:asciiTheme="minorHAnsi" w:hAnsiTheme="minorHAnsi"/>
        </w:rPr>
        <w:lastRenderedPageBreak/>
        <w:t>An</w:t>
      </w:r>
      <w:r w:rsidR="00AF493F">
        <w:rPr>
          <w:rFonts w:asciiTheme="minorHAnsi" w:hAnsiTheme="minorHAnsi"/>
        </w:rPr>
        <w:t>y behaviour exhibited by an ACCF</w:t>
      </w:r>
      <w:r w:rsidRPr="006C08FF">
        <w:rPr>
          <w:rFonts w:asciiTheme="minorHAnsi" w:hAnsiTheme="minorHAnsi"/>
        </w:rPr>
        <w:t xml:space="preserve"> staff, volunteer or other relevant stakeholder</w:t>
      </w:r>
      <w:r w:rsidR="00AF493F">
        <w:rPr>
          <w:rFonts w:asciiTheme="minorHAnsi" w:hAnsiTheme="minorHAnsi"/>
        </w:rPr>
        <w:t>/representative that breaches the ACCF</w:t>
      </w:r>
      <w:r w:rsidRPr="006C08FF">
        <w:rPr>
          <w:rFonts w:asciiTheme="minorHAnsi" w:hAnsiTheme="minorHAnsi"/>
        </w:rPr>
        <w:t xml:space="preserve"> code of conduct for working with </w:t>
      </w:r>
      <w:r w:rsidR="00531999" w:rsidRPr="006C08FF">
        <w:rPr>
          <w:rFonts w:asciiTheme="minorHAnsi" w:hAnsiTheme="minorHAnsi"/>
        </w:rPr>
        <w:t>children.</w:t>
      </w:r>
      <w:r w:rsidRPr="006C08FF">
        <w:rPr>
          <w:rFonts w:asciiTheme="minorHAnsi" w:hAnsiTheme="minorHAnsi"/>
        </w:rPr>
        <w:t xml:space="preserve"> </w:t>
      </w:r>
    </w:p>
    <w:p w14:paraId="0C44638A" w14:textId="4F8FE236" w:rsidR="00CF7A06" w:rsidRDefault="00CF7A06" w:rsidP="00B7031A">
      <w:pPr>
        <w:pStyle w:val="ListParagraph"/>
        <w:numPr>
          <w:ilvl w:val="4"/>
          <w:numId w:val="1"/>
        </w:numPr>
        <w:ind w:left="2880" w:hanging="1440"/>
        <w:contextualSpacing w:val="0"/>
        <w:jc w:val="both"/>
        <w:rPr>
          <w:rFonts w:asciiTheme="minorHAnsi" w:hAnsiTheme="minorHAnsi"/>
        </w:rPr>
      </w:pPr>
      <w:r w:rsidRPr="006C08FF">
        <w:rPr>
          <w:rFonts w:asciiTheme="minorHAnsi" w:hAnsiTheme="minorHAnsi"/>
        </w:rPr>
        <w:t>Inappropriate use o</w:t>
      </w:r>
      <w:r>
        <w:rPr>
          <w:rFonts w:asciiTheme="minorHAnsi" w:hAnsiTheme="minorHAnsi"/>
        </w:rPr>
        <w:t xml:space="preserve">f </w:t>
      </w:r>
      <w:r w:rsidRPr="006C08FF">
        <w:rPr>
          <w:rFonts w:asciiTheme="minorHAnsi" w:hAnsiTheme="minorHAnsi"/>
        </w:rPr>
        <w:t>images, including evi</w:t>
      </w:r>
      <w:r>
        <w:rPr>
          <w:rFonts w:asciiTheme="minorHAnsi" w:hAnsiTheme="minorHAnsi"/>
        </w:rPr>
        <w:t xml:space="preserve">dence of child </w:t>
      </w:r>
      <w:r w:rsidR="00531999">
        <w:rPr>
          <w:rFonts w:asciiTheme="minorHAnsi" w:hAnsiTheme="minorHAnsi"/>
        </w:rPr>
        <w:t>pornography.</w:t>
      </w:r>
    </w:p>
    <w:p w14:paraId="55292416" w14:textId="5B7AEE62" w:rsidR="005C4C82" w:rsidRPr="006C08FF" w:rsidRDefault="00596E9F" w:rsidP="00B7031A">
      <w:pPr>
        <w:pStyle w:val="ListParagraph"/>
        <w:numPr>
          <w:ilvl w:val="4"/>
          <w:numId w:val="1"/>
        </w:numPr>
        <w:ind w:left="2880" w:hanging="1440"/>
        <w:contextualSpacing w:val="0"/>
        <w:jc w:val="both"/>
        <w:rPr>
          <w:rFonts w:asciiTheme="minorHAnsi" w:hAnsiTheme="minorHAnsi"/>
        </w:rPr>
      </w:pPr>
      <w:r>
        <w:rPr>
          <w:rFonts w:asciiTheme="minorHAnsi" w:hAnsiTheme="minorHAnsi"/>
        </w:rPr>
        <w:t xml:space="preserve">Any behaviour </w:t>
      </w:r>
      <w:r w:rsidR="00D84D65">
        <w:rPr>
          <w:rFonts w:asciiTheme="minorHAnsi" w:hAnsiTheme="minorHAnsi"/>
        </w:rPr>
        <w:t xml:space="preserve">considered to be a criminal offence in </w:t>
      </w:r>
      <w:r w:rsidR="00E25047">
        <w:rPr>
          <w:rFonts w:asciiTheme="minorHAnsi" w:hAnsiTheme="minorHAnsi"/>
        </w:rPr>
        <w:t>the</w:t>
      </w:r>
      <w:r w:rsidR="00D84D65">
        <w:rPr>
          <w:rFonts w:asciiTheme="minorHAnsi" w:hAnsiTheme="minorHAnsi"/>
        </w:rPr>
        <w:t xml:space="preserve"> State or Territory of Australia or the country within which the offence is </w:t>
      </w:r>
      <w:r w:rsidR="00531999">
        <w:rPr>
          <w:rFonts w:asciiTheme="minorHAnsi" w:hAnsiTheme="minorHAnsi"/>
        </w:rPr>
        <w:t>committed.</w:t>
      </w:r>
      <w:r w:rsidR="00D84D65">
        <w:rPr>
          <w:rFonts w:asciiTheme="minorHAnsi" w:hAnsiTheme="minorHAnsi"/>
        </w:rPr>
        <w:t xml:space="preserve"> </w:t>
      </w:r>
      <w:r>
        <w:rPr>
          <w:rFonts w:asciiTheme="minorHAnsi" w:hAnsiTheme="minorHAnsi"/>
        </w:rPr>
        <w:t xml:space="preserve"> </w:t>
      </w:r>
    </w:p>
    <w:p w14:paraId="5EF2895C" w14:textId="2CA9DC6E" w:rsidR="006C08FF" w:rsidRPr="006C08FF" w:rsidRDefault="001F0B39" w:rsidP="00B7031A">
      <w:pPr>
        <w:pStyle w:val="ListParagraph"/>
        <w:numPr>
          <w:ilvl w:val="4"/>
          <w:numId w:val="1"/>
        </w:numPr>
        <w:ind w:left="2880" w:hanging="1440"/>
        <w:contextualSpacing w:val="0"/>
        <w:jc w:val="both"/>
        <w:rPr>
          <w:rFonts w:asciiTheme="minorHAnsi" w:hAnsiTheme="minorHAnsi"/>
        </w:rPr>
      </w:pPr>
      <w:r>
        <w:rPr>
          <w:rFonts w:asciiTheme="minorHAnsi" w:hAnsiTheme="minorHAnsi"/>
        </w:rPr>
        <w:t>B</w:t>
      </w:r>
      <w:r w:rsidR="006C08FF" w:rsidRPr="006C08FF">
        <w:rPr>
          <w:rFonts w:asciiTheme="minorHAnsi" w:hAnsiTheme="minorHAnsi"/>
        </w:rPr>
        <w:t>ehaviour that could be associated with sex</w:t>
      </w:r>
      <w:r w:rsidR="00CF7A06">
        <w:rPr>
          <w:rFonts w:asciiTheme="minorHAnsi" w:hAnsiTheme="minorHAnsi"/>
        </w:rPr>
        <w:t>ual exploitation or trafficking;</w:t>
      </w:r>
      <w:r w:rsidR="006C08FF" w:rsidRPr="006C08FF">
        <w:rPr>
          <w:rFonts w:asciiTheme="minorHAnsi" w:hAnsiTheme="minorHAnsi"/>
        </w:rPr>
        <w:t xml:space="preserve"> </w:t>
      </w:r>
      <w:r w:rsidR="00CF7A06">
        <w:rPr>
          <w:rFonts w:asciiTheme="minorHAnsi" w:hAnsiTheme="minorHAnsi"/>
        </w:rPr>
        <w:t>and</w:t>
      </w:r>
    </w:p>
    <w:p w14:paraId="1FE0C443" w14:textId="39D5C3B4" w:rsidR="006C08FF" w:rsidRDefault="006C08FF" w:rsidP="00B7031A">
      <w:pPr>
        <w:pStyle w:val="ListParagraph"/>
        <w:numPr>
          <w:ilvl w:val="4"/>
          <w:numId w:val="1"/>
        </w:numPr>
        <w:ind w:left="2880" w:hanging="1440"/>
        <w:contextualSpacing w:val="0"/>
        <w:jc w:val="both"/>
        <w:rPr>
          <w:rFonts w:asciiTheme="minorHAnsi" w:hAnsiTheme="minorHAnsi"/>
        </w:rPr>
      </w:pPr>
      <w:r w:rsidRPr="006C08FF">
        <w:rPr>
          <w:rFonts w:asciiTheme="minorHAnsi" w:hAnsiTheme="minorHAnsi"/>
        </w:rPr>
        <w:t>Any disclosu</w:t>
      </w:r>
      <w:r w:rsidR="00BA5388">
        <w:rPr>
          <w:rFonts w:asciiTheme="minorHAnsi" w:hAnsiTheme="minorHAnsi"/>
        </w:rPr>
        <w:t xml:space="preserve">re or allegation from a child, </w:t>
      </w:r>
      <w:r w:rsidRPr="006C08FF">
        <w:rPr>
          <w:rFonts w:asciiTheme="minorHAnsi" w:hAnsiTheme="minorHAnsi"/>
        </w:rPr>
        <w:t>community member or A</w:t>
      </w:r>
      <w:r w:rsidR="00CF7A06">
        <w:rPr>
          <w:rFonts w:asciiTheme="minorHAnsi" w:hAnsiTheme="minorHAnsi"/>
        </w:rPr>
        <w:t>CCF</w:t>
      </w:r>
      <w:r w:rsidRPr="006C08FF">
        <w:rPr>
          <w:rFonts w:asciiTheme="minorHAnsi" w:hAnsiTheme="minorHAnsi"/>
        </w:rPr>
        <w:t xml:space="preserve"> representative regarding the safety, </w:t>
      </w:r>
      <w:r w:rsidR="00CF7A06">
        <w:rPr>
          <w:rFonts w:asciiTheme="minorHAnsi" w:hAnsiTheme="minorHAnsi"/>
        </w:rPr>
        <w:t xml:space="preserve">welfare, </w:t>
      </w:r>
      <w:r w:rsidRPr="006C08FF">
        <w:rPr>
          <w:rFonts w:asciiTheme="minorHAnsi" w:hAnsiTheme="minorHAnsi"/>
        </w:rPr>
        <w:t>ab</w:t>
      </w:r>
      <w:r w:rsidR="00CF7A06">
        <w:rPr>
          <w:rFonts w:asciiTheme="minorHAnsi" w:hAnsiTheme="minorHAnsi"/>
        </w:rPr>
        <w:t>use</w:t>
      </w:r>
      <w:r w:rsidR="00174058">
        <w:rPr>
          <w:rFonts w:asciiTheme="minorHAnsi" w:hAnsiTheme="minorHAnsi"/>
        </w:rPr>
        <w:t xml:space="preserve">, </w:t>
      </w:r>
      <w:r w:rsidR="00531999">
        <w:rPr>
          <w:rFonts w:asciiTheme="minorHAnsi" w:hAnsiTheme="minorHAnsi"/>
        </w:rPr>
        <w:t>neglect,</w:t>
      </w:r>
      <w:r w:rsidR="00CF7A06">
        <w:rPr>
          <w:rFonts w:asciiTheme="minorHAnsi" w:hAnsiTheme="minorHAnsi"/>
        </w:rPr>
        <w:t xml:space="preserve"> or exploitation of a child.</w:t>
      </w:r>
    </w:p>
    <w:p w14:paraId="2533829E" w14:textId="1CA52049" w:rsidR="007A629D" w:rsidRPr="007A629D" w:rsidRDefault="007A629D" w:rsidP="00B7031A">
      <w:pPr>
        <w:pStyle w:val="ListParagraph"/>
        <w:numPr>
          <w:ilvl w:val="2"/>
          <w:numId w:val="1"/>
        </w:numPr>
        <w:ind w:left="1440" w:hanging="720"/>
        <w:contextualSpacing w:val="0"/>
        <w:jc w:val="both"/>
        <w:rPr>
          <w:rFonts w:asciiTheme="minorHAnsi" w:hAnsiTheme="minorHAnsi"/>
        </w:rPr>
      </w:pPr>
      <w:r>
        <w:rPr>
          <w:rFonts w:asciiTheme="minorHAnsi" w:hAnsiTheme="minorHAnsi"/>
          <w:b/>
        </w:rPr>
        <w:t>Who to Make a Report to</w:t>
      </w:r>
    </w:p>
    <w:p w14:paraId="4426B972" w14:textId="2645851D" w:rsidR="007A629D" w:rsidRPr="00D43C2C" w:rsidRDefault="00EF22E3" w:rsidP="00DC295F">
      <w:pPr>
        <w:pStyle w:val="ListParagraph"/>
        <w:numPr>
          <w:ilvl w:val="3"/>
          <w:numId w:val="1"/>
        </w:numPr>
        <w:ind w:left="2154" w:hanging="1077"/>
        <w:contextualSpacing w:val="0"/>
        <w:jc w:val="both"/>
        <w:rPr>
          <w:rFonts w:asciiTheme="minorHAnsi" w:hAnsiTheme="minorHAnsi"/>
        </w:rPr>
      </w:pPr>
      <w:r>
        <w:rPr>
          <w:rFonts w:asciiTheme="minorHAnsi" w:hAnsiTheme="minorHAnsi"/>
          <w:b/>
        </w:rPr>
        <w:t xml:space="preserve">In </w:t>
      </w:r>
      <w:r w:rsidR="00D43C2C">
        <w:rPr>
          <w:rFonts w:asciiTheme="minorHAnsi" w:hAnsiTheme="minorHAnsi"/>
          <w:b/>
        </w:rPr>
        <w:t>Australia</w:t>
      </w:r>
    </w:p>
    <w:p w14:paraId="6C2B9963" w14:textId="247C3959" w:rsidR="00C459F0" w:rsidRPr="006C08FF" w:rsidRDefault="00C459F0" w:rsidP="006C2CC5">
      <w:pPr>
        <w:pStyle w:val="ListParagraph"/>
        <w:numPr>
          <w:ilvl w:val="4"/>
          <w:numId w:val="1"/>
        </w:numPr>
        <w:ind w:left="2880" w:hanging="1440"/>
        <w:contextualSpacing w:val="0"/>
        <w:jc w:val="both"/>
        <w:rPr>
          <w:rFonts w:asciiTheme="minorHAnsi" w:hAnsiTheme="minorHAnsi"/>
        </w:rPr>
      </w:pPr>
      <w:r>
        <w:rPr>
          <w:rFonts w:asciiTheme="minorHAnsi" w:hAnsiTheme="minorHAnsi"/>
        </w:rPr>
        <w:t>In Australia, sexual and physical abuse of a child is a crime. Child abuse must be reported to the local police and/or child protection authorities in the relevant State</w:t>
      </w:r>
      <w:r w:rsidR="007B37BA">
        <w:rPr>
          <w:rFonts w:asciiTheme="minorHAnsi" w:hAnsiTheme="minorHAnsi"/>
        </w:rPr>
        <w:t xml:space="preserve"> or Territory</w:t>
      </w:r>
      <w:r>
        <w:rPr>
          <w:rFonts w:asciiTheme="minorHAnsi" w:hAnsiTheme="minorHAnsi"/>
        </w:rPr>
        <w:t xml:space="preserve">. </w:t>
      </w:r>
    </w:p>
    <w:p w14:paraId="1A82AA0C" w14:textId="3F541EBF" w:rsidR="00CA5767" w:rsidRPr="003764EE" w:rsidRDefault="00E128ED" w:rsidP="006C2CC5">
      <w:pPr>
        <w:pStyle w:val="ListParagraph"/>
        <w:numPr>
          <w:ilvl w:val="4"/>
          <w:numId w:val="1"/>
        </w:numPr>
        <w:ind w:left="2880" w:hanging="1440"/>
        <w:contextualSpacing w:val="0"/>
        <w:jc w:val="both"/>
        <w:rPr>
          <w:rFonts w:asciiTheme="minorHAnsi" w:hAnsiTheme="minorHAnsi"/>
        </w:rPr>
      </w:pPr>
      <w:r>
        <w:rPr>
          <w:rFonts w:asciiTheme="minorHAnsi" w:hAnsiTheme="minorHAnsi"/>
        </w:rPr>
        <w:t>Any c</w:t>
      </w:r>
      <w:r w:rsidR="00D43C2C">
        <w:rPr>
          <w:rFonts w:asciiTheme="minorHAnsi" w:hAnsiTheme="minorHAnsi"/>
        </w:rPr>
        <w:t xml:space="preserve">oncerns </w:t>
      </w:r>
      <w:r>
        <w:rPr>
          <w:rFonts w:asciiTheme="minorHAnsi" w:hAnsiTheme="minorHAnsi"/>
        </w:rPr>
        <w:t>relating to child abuse</w:t>
      </w:r>
      <w:r w:rsidR="00174058">
        <w:rPr>
          <w:rFonts w:asciiTheme="minorHAnsi" w:hAnsiTheme="minorHAnsi"/>
        </w:rPr>
        <w:t>, neglect</w:t>
      </w:r>
      <w:r>
        <w:rPr>
          <w:rFonts w:asciiTheme="minorHAnsi" w:hAnsiTheme="minorHAnsi"/>
        </w:rPr>
        <w:t xml:space="preserve"> or the welfare and safety of a child must be reported to the Chief Executive Officer of </w:t>
      </w:r>
      <w:r w:rsidR="005F535D">
        <w:rPr>
          <w:rFonts w:asciiTheme="minorHAnsi" w:hAnsiTheme="minorHAnsi"/>
        </w:rPr>
        <w:t>ACCF</w:t>
      </w:r>
      <w:r w:rsidR="00FF4F38">
        <w:rPr>
          <w:rFonts w:asciiTheme="minorHAnsi" w:hAnsiTheme="minorHAnsi"/>
        </w:rPr>
        <w:t xml:space="preserve"> or the chair</w:t>
      </w:r>
      <w:r w:rsidR="003D7E87">
        <w:rPr>
          <w:rFonts w:asciiTheme="minorHAnsi" w:hAnsiTheme="minorHAnsi"/>
        </w:rPr>
        <w:t>man</w:t>
      </w:r>
      <w:r w:rsidR="00FF4F38">
        <w:rPr>
          <w:rFonts w:asciiTheme="minorHAnsi" w:hAnsiTheme="minorHAnsi"/>
        </w:rPr>
        <w:t xml:space="preserve"> of the Board</w:t>
      </w:r>
      <w:r w:rsidR="00662B53">
        <w:rPr>
          <w:rFonts w:asciiTheme="minorHAnsi" w:hAnsiTheme="minorHAnsi"/>
        </w:rPr>
        <w:t>.</w:t>
      </w:r>
      <w:r w:rsidR="00CA5767" w:rsidRPr="00CA5767">
        <w:rPr>
          <w:rFonts w:asciiTheme="minorHAnsi" w:hAnsiTheme="minorHAnsi"/>
        </w:rPr>
        <w:t xml:space="preserve"> </w:t>
      </w:r>
      <w:r w:rsidR="003764EE" w:rsidRPr="003764EE">
        <w:rPr>
          <w:rFonts w:asciiTheme="minorHAnsi" w:hAnsiTheme="minorHAnsi"/>
        </w:rPr>
        <w:t xml:space="preserve">All incidents or concerns must be recorded in the Child Incident Report </w:t>
      </w:r>
      <w:r w:rsidR="003764EE" w:rsidRPr="003764EE">
        <w:rPr>
          <w:rFonts w:asciiTheme="minorHAnsi" w:hAnsiTheme="minorHAnsi"/>
          <w:b/>
        </w:rPr>
        <w:t>(Schedule 1)</w:t>
      </w:r>
      <w:r w:rsidR="003764EE" w:rsidRPr="003764EE">
        <w:rPr>
          <w:rFonts w:asciiTheme="minorHAnsi" w:hAnsiTheme="minorHAnsi"/>
        </w:rPr>
        <w:t>.</w:t>
      </w:r>
    </w:p>
    <w:p w14:paraId="444A0253" w14:textId="3E7CB6A9" w:rsidR="002C5897" w:rsidRPr="002C5897" w:rsidRDefault="002C5897" w:rsidP="006C2CC5">
      <w:pPr>
        <w:pStyle w:val="ListParagraph"/>
        <w:numPr>
          <w:ilvl w:val="5"/>
          <w:numId w:val="1"/>
        </w:numPr>
        <w:ind w:left="3594" w:hanging="1797"/>
        <w:contextualSpacing w:val="0"/>
        <w:rPr>
          <w:rFonts w:asciiTheme="minorHAnsi" w:hAnsiTheme="minorHAnsi"/>
        </w:rPr>
      </w:pPr>
      <w:r w:rsidRPr="002C5897">
        <w:rPr>
          <w:rFonts w:asciiTheme="minorHAnsi" w:hAnsiTheme="minorHAnsi"/>
        </w:rPr>
        <w:t xml:space="preserve">ACCF must report any allegations or suspicions of child abuse or neglect </w:t>
      </w:r>
      <w:r>
        <w:rPr>
          <w:rFonts w:asciiTheme="minorHAnsi" w:hAnsiTheme="minorHAnsi"/>
        </w:rPr>
        <w:t>by an ACCF representative</w:t>
      </w:r>
      <w:r w:rsidRPr="002C5897">
        <w:rPr>
          <w:rFonts w:asciiTheme="minorHAnsi" w:hAnsiTheme="minorHAnsi"/>
        </w:rPr>
        <w:t xml:space="preserve"> to the State police and/or child protection authorities in the relevant State or Territory. </w:t>
      </w:r>
    </w:p>
    <w:p w14:paraId="34E372A1" w14:textId="370A350A" w:rsidR="00F24AF4" w:rsidRDefault="00E50443" w:rsidP="006C2CC5">
      <w:pPr>
        <w:pStyle w:val="ListParagraph"/>
        <w:numPr>
          <w:ilvl w:val="5"/>
          <w:numId w:val="1"/>
        </w:numPr>
        <w:ind w:left="3594" w:hanging="1797"/>
        <w:contextualSpacing w:val="0"/>
        <w:jc w:val="both"/>
        <w:rPr>
          <w:rFonts w:asciiTheme="minorHAnsi" w:hAnsiTheme="minorHAnsi"/>
        </w:rPr>
      </w:pPr>
      <w:r>
        <w:rPr>
          <w:rFonts w:asciiTheme="minorHAnsi" w:hAnsiTheme="minorHAnsi"/>
        </w:rPr>
        <w:t>ACCF must report a</w:t>
      </w:r>
      <w:r w:rsidR="000F178C">
        <w:rPr>
          <w:rFonts w:asciiTheme="minorHAnsi" w:hAnsiTheme="minorHAnsi"/>
        </w:rPr>
        <w:t>n</w:t>
      </w:r>
      <w:r>
        <w:rPr>
          <w:rFonts w:asciiTheme="minorHAnsi" w:hAnsiTheme="minorHAnsi"/>
        </w:rPr>
        <w:t>y</w:t>
      </w:r>
      <w:r w:rsidR="000F178C">
        <w:rPr>
          <w:rFonts w:asciiTheme="minorHAnsi" w:hAnsiTheme="minorHAnsi"/>
        </w:rPr>
        <w:t xml:space="preserve"> allegation</w:t>
      </w:r>
      <w:r>
        <w:rPr>
          <w:rFonts w:asciiTheme="minorHAnsi" w:hAnsiTheme="minorHAnsi"/>
        </w:rPr>
        <w:t>s</w:t>
      </w:r>
      <w:r w:rsidR="000F178C">
        <w:rPr>
          <w:rFonts w:asciiTheme="minorHAnsi" w:hAnsiTheme="minorHAnsi"/>
        </w:rPr>
        <w:t xml:space="preserve"> or suspicion</w:t>
      </w:r>
      <w:r>
        <w:rPr>
          <w:rFonts w:asciiTheme="minorHAnsi" w:hAnsiTheme="minorHAnsi"/>
        </w:rPr>
        <w:t>s</w:t>
      </w:r>
      <w:r w:rsidR="000F178C">
        <w:rPr>
          <w:rFonts w:asciiTheme="minorHAnsi" w:hAnsiTheme="minorHAnsi"/>
        </w:rPr>
        <w:t xml:space="preserve"> </w:t>
      </w:r>
      <w:r w:rsidR="00BA34BF">
        <w:rPr>
          <w:rFonts w:asciiTheme="minorHAnsi" w:hAnsiTheme="minorHAnsi"/>
        </w:rPr>
        <w:t xml:space="preserve">of child abuse </w:t>
      </w:r>
      <w:r w:rsidR="00CC3157">
        <w:rPr>
          <w:rFonts w:asciiTheme="minorHAnsi" w:hAnsiTheme="minorHAnsi"/>
        </w:rPr>
        <w:t xml:space="preserve">or neglect </w:t>
      </w:r>
      <w:r w:rsidR="00BA34BF">
        <w:rPr>
          <w:rFonts w:asciiTheme="minorHAnsi" w:hAnsiTheme="minorHAnsi"/>
        </w:rPr>
        <w:t>by someone external to ACCF</w:t>
      </w:r>
      <w:r>
        <w:rPr>
          <w:rFonts w:asciiTheme="minorHAnsi" w:hAnsiTheme="minorHAnsi"/>
        </w:rPr>
        <w:t xml:space="preserve"> to the </w:t>
      </w:r>
      <w:r w:rsidR="00FB7A8D">
        <w:rPr>
          <w:rFonts w:asciiTheme="minorHAnsi" w:hAnsiTheme="minorHAnsi"/>
        </w:rPr>
        <w:t>State police and/or child protection authorities in the relevant State</w:t>
      </w:r>
      <w:r w:rsidR="007B37BA">
        <w:rPr>
          <w:rFonts w:asciiTheme="minorHAnsi" w:hAnsiTheme="minorHAnsi"/>
        </w:rPr>
        <w:t xml:space="preserve"> or Territory</w:t>
      </w:r>
      <w:r w:rsidR="00FB7A8D">
        <w:rPr>
          <w:rFonts w:asciiTheme="minorHAnsi" w:hAnsiTheme="minorHAnsi"/>
        </w:rPr>
        <w:t xml:space="preserve">. </w:t>
      </w:r>
    </w:p>
    <w:p w14:paraId="441D7B81" w14:textId="1DA196BA" w:rsidR="005C66A6" w:rsidRDefault="00C459F0" w:rsidP="00DA7B63">
      <w:pPr>
        <w:pStyle w:val="ListParagraph"/>
        <w:numPr>
          <w:ilvl w:val="4"/>
          <w:numId w:val="1"/>
        </w:numPr>
        <w:ind w:left="2880" w:hanging="1440"/>
        <w:contextualSpacing w:val="0"/>
        <w:jc w:val="both"/>
        <w:rPr>
          <w:rFonts w:asciiTheme="minorHAnsi" w:hAnsiTheme="minorHAnsi"/>
        </w:rPr>
      </w:pPr>
      <w:r>
        <w:rPr>
          <w:rFonts w:asciiTheme="minorHAnsi" w:hAnsiTheme="minorHAnsi"/>
        </w:rPr>
        <w:t>Anyone who suspects on reasonab</w:t>
      </w:r>
      <w:r w:rsidR="003023B1">
        <w:rPr>
          <w:rFonts w:asciiTheme="minorHAnsi" w:hAnsiTheme="minorHAnsi"/>
        </w:rPr>
        <w:t xml:space="preserve">le grounds that a child is in danger must </w:t>
      </w:r>
      <w:r>
        <w:rPr>
          <w:rFonts w:asciiTheme="minorHAnsi" w:hAnsiTheme="minorHAnsi"/>
        </w:rPr>
        <w:t>contact police in the relevant State</w:t>
      </w:r>
      <w:r w:rsidR="007B37BA">
        <w:rPr>
          <w:rFonts w:asciiTheme="minorHAnsi" w:hAnsiTheme="minorHAnsi"/>
        </w:rPr>
        <w:t xml:space="preserve"> or Territory</w:t>
      </w:r>
      <w:r>
        <w:rPr>
          <w:rFonts w:asciiTheme="minorHAnsi" w:hAnsiTheme="minorHAnsi"/>
        </w:rPr>
        <w:t xml:space="preserve"> immediately.</w:t>
      </w:r>
    </w:p>
    <w:p w14:paraId="055CDB2F" w14:textId="1B3AA6B8" w:rsidR="00EB12FF" w:rsidRDefault="007B37BA" w:rsidP="00DA7B63">
      <w:pPr>
        <w:pStyle w:val="ListParagraph"/>
        <w:numPr>
          <w:ilvl w:val="4"/>
          <w:numId w:val="1"/>
        </w:numPr>
        <w:ind w:left="2880" w:hanging="1440"/>
        <w:contextualSpacing w:val="0"/>
        <w:jc w:val="both"/>
        <w:rPr>
          <w:rFonts w:asciiTheme="minorHAnsi" w:hAnsiTheme="minorHAnsi"/>
        </w:rPr>
      </w:pPr>
      <w:r>
        <w:rPr>
          <w:rFonts w:asciiTheme="minorHAnsi" w:hAnsiTheme="minorHAnsi"/>
        </w:rPr>
        <w:t>Any allegations of persons</w:t>
      </w:r>
      <w:r w:rsidR="00F94B82">
        <w:rPr>
          <w:rFonts w:asciiTheme="minorHAnsi" w:hAnsiTheme="minorHAnsi"/>
        </w:rPr>
        <w:t xml:space="preserve"> engaging in child sex tourism, child sex trafficking and child pornography </w:t>
      </w:r>
      <w:r w:rsidR="007031DC">
        <w:rPr>
          <w:rFonts w:asciiTheme="minorHAnsi" w:hAnsiTheme="minorHAnsi"/>
        </w:rPr>
        <w:t>must be reported to the Australian Federal Police</w:t>
      </w:r>
      <w:r w:rsidR="00D84D65">
        <w:rPr>
          <w:rFonts w:asciiTheme="minorHAnsi" w:hAnsiTheme="minorHAnsi"/>
        </w:rPr>
        <w:t xml:space="preserve"> (“AFP”)</w:t>
      </w:r>
      <w:r w:rsidR="00E94E49">
        <w:rPr>
          <w:rFonts w:asciiTheme="minorHAnsi" w:hAnsiTheme="minorHAnsi"/>
        </w:rPr>
        <w:t xml:space="preserve"> </w:t>
      </w:r>
      <w:r w:rsidR="007031DC">
        <w:rPr>
          <w:rFonts w:asciiTheme="minorHAnsi" w:hAnsiTheme="minorHAnsi"/>
        </w:rPr>
        <w:t xml:space="preserve">Operations </w:t>
      </w:r>
      <w:r w:rsidR="00E94E49">
        <w:rPr>
          <w:rFonts w:asciiTheme="minorHAnsi" w:hAnsiTheme="minorHAnsi"/>
        </w:rPr>
        <w:t xml:space="preserve">Monitoring </w:t>
      </w:r>
      <w:r w:rsidR="007031DC">
        <w:rPr>
          <w:rFonts w:asciiTheme="minorHAnsi" w:hAnsiTheme="minorHAnsi"/>
        </w:rPr>
        <w:t>Centre (</w:t>
      </w:r>
      <w:r w:rsidR="00F45609">
        <w:rPr>
          <w:rFonts w:asciiTheme="minorHAnsi" w:hAnsiTheme="minorHAnsi"/>
        </w:rPr>
        <w:t>“AFP OM</w:t>
      </w:r>
      <w:r w:rsidR="00E94E49">
        <w:rPr>
          <w:rFonts w:asciiTheme="minorHAnsi" w:hAnsiTheme="minorHAnsi"/>
        </w:rPr>
        <w:t>C”)</w:t>
      </w:r>
      <w:r w:rsidR="00F45609">
        <w:rPr>
          <w:rFonts w:asciiTheme="minorHAnsi" w:hAnsiTheme="minorHAnsi"/>
        </w:rPr>
        <w:t xml:space="preserve"> in the relevant State or Territory where the suspected offences occurred.</w:t>
      </w:r>
    </w:p>
    <w:p w14:paraId="2C32E626" w14:textId="7CD637F0" w:rsidR="002B486C" w:rsidRPr="002B486C" w:rsidRDefault="002B486C" w:rsidP="00DA7B63">
      <w:pPr>
        <w:pStyle w:val="ListParagraph"/>
        <w:numPr>
          <w:ilvl w:val="3"/>
          <w:numId w:val="1"/>
        </w:numPr>
        <w:ind w:left="2154" w:hanging="1077"/>
        <w:contextualSpacing w:val="0"/>
        <w:jc w:val="both"/>
        <w:rPr>
          <w:rFonts w:asciiTheme="minorHAnsi" w:hAnsiTheme="minorHAnsi"/>
        </w:rPr>
      </w:pPr>
      <w:r>
        <w:rPr>
          <w:rFonts w:asciiTheme="minorHAnsi" w:hAnsiTheme="minorHAnsi"/>
          <w:b/>
        </w:rPr>
        <w:t>Overseas</w:t>
      </w:r>
    </w:p>
    <w:p w14:paraId="0FCB0DCC" w14:textId="1073E7B1" w:rsidR="00D3254E" w:rsidRDefault="00D3254E" w:rsidP="00DA7B63">
      <w:pPr>
        <w:pStyle w:val="ListParagraph"/>
        <w:numPr>
          <w:ilvl w:val="4"/>
          <w:numId w:val="1"/>
        </w:numPr>
        <w:ind w:left="2880" w:hanging="1440"/>
        <w:contextualSpacing w:val="0"/>
        <w:jc w:val="both"/>
        <w:rPr>
          <w:rFonts w:asciiTheme="minorHAnsi" w:hAnsiTheme="minorHAnsi"/>
        </w:rPr>
      </w:pPr>
      <w:bookmarkStart w:id="0" w:name="_Ref312319129"/>
      <w:r w:rsidRPr="00192BC0">
        <w:rPr>
          <w:rFonts w:asciiTheme="minorHAnsi" w:hAnsiTheme="minorHAnsi"/>
          <w:lang w:val="en-US"/>
        </w:rPr>
        <w:lastRenderedPageBreak/>
        <w:t xml:space="preserve">It is a crime for Australian citizens, permanent </w:t>
      </w:r>
      <w:r w:rsidR="00531999" w:rsidRPr="00192BC0">
        <w:rPr>
          <w:rFonts w:asciiTheme="minorHAnsi" w:hAnsiTheme="minorHAnsi"/>
          <w:lang w:val="en-US"/>
        </w:rPr>
        <w:t>residents,</w:t>
      </w:r>
      <w:r w:rsidRPr="00192BC0">
        <w:rPr>
          <w:rFonts w:asciiTheme="minorHAnsi" w:hAnsiTheme="minorHAnsi"/>
          <w:lang w:val="en-US"/>
        </w:rPr>
        <w:t xml:space="preserve"> or bodies corporate to engage in, facilitate or benefit from sexual activity with children (under 16 years of age) while overseas.</w:t>
      </w:r>
      <w:r>
        <w:rPr>
          <w:rFonts w:asciiTheme="minorHAnsi" w:hAnsiTheme="minorHAnsi"/>
          <w:lang w:val="en-US"/>
        </w:rPr>
        <w:t xml:space="preserve"> </w:t>
      </w:r>
      <w:r w:rsidRPr="00083733">
        <w:rPr>
          <w:rFonts w:asciiTheme="minorHAnsi" w:hAnsiTheme="minorHAnsi"/>
          <w:lang w:val="en-US"/>
        </w:rPr>
        <w:t xml:space="preserve">The AFP has a role in preventing, </w:t>
      </w:r>
      <w:r w:rsidR="00531999" w:rsidRPr="00083733">
        <w:rPr>
          <w:rFonts w:asciiTheme="minorHAnsi" w:hAnsiTheme="minorHAnsi"/>
          <w:lang w:val="en-US"/>
        </w:rPr>
        <w:t>disrupting,</w:t>
      </w:r>
      <w:r w:rsidRPr="00083733">
        <w:rPr>
          <w:rFonts w:asciiTheme="minorHAnsi" w:hAnsiTheme="minorHAnsi"/>
          <w:lang w:val="en-US"/>
        </w:rPr>
        <w:t xml:space="preserve"> and investigating Australians who are associated with such offences, in conjunction with relevant State, Commonwealth and international law enforcement partners.</w:t>
      </w:r>
      <w:r>
        <w:rPr>
          <w:rFonts w:asciiTheme="minorHAnsi" w:hAnsiTheme="minorHAnsi"/>
          <w:lang w:val="en-US"/>
        </w:rPr>
        <w:t xml:space="preserve"> </w:t>
      </w:r>
      <w:r w:rsidRPr="00192BC0">
        <w:rPr>
          <w:rFonts w:asciiTheme="minorHAnsi" w:hAnsiTheme="minorHAnsi"/>
          <w:lang w:val="en-US"/>
        </w:rPr>
        <w:t xml:space="preserve">To protect children overseas, the Australian Government has created offences for this </w:t>
      </w:r>
      <w:r w:rsidR="0079283D" w:rsidRPr="00192BC0">
        <w:rPr>
          <w:rFonts w:asciiTheme="minorHAnsi" w:hAnsiTheme="minorHAnsi"/>
          <w:lang w:val="en-US"/>
        </w:rPr>
        <w:t>behavior</w:t>
      </w:r>
      <w:r w:rsidRPr="00192BC0">
        <w:rPr>
          <w:rFonts w:asciiTheme="minorHAnsi" w:hAnsiTheme="minorHAnsi"/>
          <w:lang w:val="en-US"/>
        </w:rPr>
        <w:t xml:space="preserve"> under the </w:t>
      </w:r>
      <w:r w:rsidRPr="00192BC0">
        <w:rPr>
          <w:rFonts w:asciiTheme="minorHAnsi" w:hAnsiTheme="minorHAnsi"/>
          <w:i/>
          <w:iCs/>
          <w:lang w:val="en-US"/>
        </w:rPr>
        <w:t>Commonwealth Criminal Code Act 1995</w:t>
      </w:r>
      <w:r w:rsidRPr="00192BC0">
        <w:rPr>
          <w:rFonts w:asciiTheme="minorHAnsi" w:hAnsiTheme="minorHAnsi"/>
          <w:lang w:val="en-US"/>
        </w:rPr>
        <w:t>.</w:t>
      </w:r>
      <w:r>
        <w:rPr>
          <w:rFonts w:asciiTheme="minorHAnsi" w:hAnsiTheme="minorHAnsi"/>
          <w:lang w:val="en-US"/>
        </w:rPr>
        <w:t xml:space="preserve"> </w:t>
      </w:r>
      <w:r w:rsidRPr="00FB1BA0">
        <w:rPr>
          <w:rFonts w:asciiTheme="minorHAnsi" w:hAnsiTheme="minorHAnsi"/>
          <w:lang w:val="en-US"/>
        </w:rPr>
        <w:t xml:space="preserve">It is </w:t>
      </w:r>
      <w:r>
        <w:rPr>
          <w:rFonts w:asciiTheme="minorHAnsi" w:hAnsiTheme="minorHAnsi"/>
          <w:lang w:val="en-US"/>
        </w:rPr>
        <w:t xml:space="preserve">also </w:t>
      </w:r>
      <w:r w:rsidRPr="00FB1BA0">
        <w:rPr>
          <w:rFonts w:asciiTheme="minorHAnsi" w:hAnsiTheme="minorHAnsi"/>
          <w:lang w:val="en-US"/>
        </w:rPr>
        <w:t>an offence to prepare for or plan to commit a child sex tourism offence, or to groom or procure a child for sexual activity overseas.</w:t>
      </w:r>
      <w:r w:rsidR="00DC69F6">
        <w:rPr>
          <w:rFonts w:asciiTheme="minorHAnsi" w:hAnsiTheme="minorHAnsi"/>
          <w:lang w:val="en-US"/>
        </w:rPr>
        <w:t xml:space="preserve"> </w:t>
      </w:r>
      <w:r w:rsidR="00DC69F6" w:rsidRPr="00DC69F6">
        <w:rPr>
          <w:rFonts w:asciiTheme="minorHAnsi" w:hAnsiTheme="minorHAnsi"/>
          <w:lang w:val="en-US"/>
        </w:rPr>
        <w:t>The Australian Federal Police actively monitors and prosecutes those involved in child sexual exploitation in travel and tourism.</w:t>
      </w:r>
      <w:bookmarkEnd w:id="0"/>
    </w:p>
    <w:p w14:paraId="10549595" w14:textId="135B8E79" w:rsidR="002B486C" w:rsidRPr="009438AC" w:rsidRDefault="002B486C" w:rsidP="00DA7B63">
      <w:pPr>
        <w:pStyle w:val="ListParagraph"/>
        <w:numPr>
          <w:ilvl w:val="4"/>
          <w:numId w:val="1"/>
        </w:numPr>
        <w:ind w:left="2880" w:hanging="1440"/>
        <w:contextualSpacing w:val="0"/>
        <w:jc w:val="both"/>
        <w:rPr>
          <w:rFonts w:asciiTheme="minorHAnsi" w:hAnsiTheme="minorHAnsi"/>
        </w:rPr>
      </w:pPr>
      <w:r>
        <w:rPr>
          <w:rFonts w:asciiTheme="minorHAnsi" w:hAnsiTheme="minorHAnsi"/>
        </w:rPr>
        <w:t xml:space="preserve">Any concerns relating to </w:t>
      </w:r>
      <w:r w:rsidR="00DA4C20">
        <w:rPr>
          <w:rFonts w:asciiTheme="minorHAnsi" w:hAnsiTheme="minorHAnsi"/>
        </w:rPr>
        <w:t xml:space="preserve">an offence as set out in clause </w:t>
      </w:r>
      <w:r w:rsidR="006559E5">
        <w:rPr>
          <w:rFonts w:asciiTheme="minorHAnsi" w:hAnsiTheme="minorHAnsi"/>
        </w:rPr>
        <w:fldChar w:fldCharType="begin"/>
      </w:r>
      <w:r w:rsidR="006559E5">
        <w:rPr>
          <w:rFonts w:asciiTheme="minorHAnsi" w:hAnsiTheme="minorHAnsi"/>
        </w:rPr>
        <w:instrText xml:space="preserve"> REF _Ref312319129 \r \h </w:instrText>
      </w:r>
      <w:r w:rsidR="006559E5">
        <w:rPr>
          <w:rFonts w:asciiTheme="minorHAnsi" w:hAnsiTheme="minorHAnsi"/>
        </w:rPr>
      </w:r>
      <w:r w:rsidR="006559E5">
        <w:rPr>
          <w:rFonts w:asciiTheme="minorHAnsi" w:hAnsiTheme="minorHAnsi"/>
        </w:rPr>
        <w:fldChar w:fldCharType="separate"/>
      </w:r>
      <w:r w:rsidR="00C04EEE">
        <w:rPr>
          <w:rFonts w:asciiTheme="minorHAnsi" w:hAnsiTheme="minorHAnsi"/>
        </w:rPr>
        <w:t>5.1.2.2.1</w:t>
      </w:r>
      <w:r w:rsidR="006559E5">
        <w:rPr>
          <w:rFonts w:asciiTheme="minorHAnsi" w:hAnsiTheme="minorHAnsi"/>
        </w:rPr>
        <w:fldChar w:fldCharType="end"/>
      </w:r>
      <w:r w:rsidR="006559E5">
        <w:rPr>
          <w:rFonts w:asciiTheme="minorHAnsi" w:hAnsiTheme="minorHAnsi"/>
        </w:rPr>
        <w:t xml:space="preserve"> </w:t>
      </w:r>
      <w:r>
        <w:rPr>
          <w:rFonts w:asciiTheme="minorHAnsi" w:hAnsiTheme="minorHAnsi"/>
        </w:rPr>
        <w:t>must be reported to the Chief Executive Officer of AC</w:t>
      </w:r>
      <w:r w:rsidR="00FA1A45">
        <w:rPr>
          <w:rFonts w:asciiTheme="minorHAnsi" w:hAnsiTheme="minorHAnsi"/>
        </w:rPr>
        <w:t xml:space="preserve">CF or the </w:t>
      </w:r>
      <w:r w:rsidR="005F0361">
        <w:rPr>
          <w:rFonts w:asciiTheme="minorHAnsi" w:hAnsiTheme="minorHAnsi"/>
        </w:rPr>
        <w:t>C</w:t>
      </w:r>
      <w:r w:rsidR="00FA1A45">
        <w:rPr>
          <w:rFonts w:asciiTheme="minorHAnsi" w:hAnsiTheme="minorHAnsi"/>
        </w:rPr>
        <w:t>hairman of the Board.</w:t>
      </w:r>
      <w:r w:rsidR="009438AC">
        <w:rPr>
          <w:rFonts w:asciiTheme="minorHAnsi" w:hAnsiTheme="minorHAnsi"/>
        </w:rPr>
        <w:t xml:space="preserve"> </w:t>
      </w:r>
      <w:r w:rsidR="009438AC" w:rsidRPr="009438AC">
        <w:rPr>
          <w:rFonts w:asciiTheme="minorHAnsi" w:hAnsiTheme="minorHAnsi"/>
        </w:rPr>
        <w:t xml:space="preserve">All incidents or concerns must be recorded in the Child Incident Report </w:t>
      </w:r>
      <w:r w:rsidR="009438AC" w:rsidRPr="009438AC">
        <w:rPr>
          <w:rFonts w:asciiTheme="minorHAnsi" w:hAnsiTheme="minorHAnsi"/>
          <w:b/>
        </w:rPr>
        <w:t>(Schedule 1)</w:t>
      </w:r>
      <w:r w:rsidR="009438AC" w:rsidRPr="009438AC">
        <w:rPr>
          <w:rFonts w:asciiTheme="minorHAnsi" w:hAnsiTheme="minorHAnsi"/>
        </w:rPr>
        <w:t>.</w:t>
      </w:r>
    </w:p>
    <w:p w14:paraId="5C7A8DBC" w14:textId="77777777" w:rsidR="00DA7B63" w:rsidRDefault="00115027" w:rsidP="00DA7B63">
      <w:pPr>
        <w:pStyle w:val="ListParagraph"/>
        <w:numPr>
          <w:ilvl w:val="5"/>
          <w:numId w:val="1"/>
        </w:numPr>
        <w:ind w:left="3594" w:hanging="1797"/>
        <w:contextualSpacing w:val="0"/>
        <w:jc w:val="both"/>
        <w:rPr>
          <w:rFonts w:asciiTheme="minorHAnsi" w:hAnsiTheme="minorHAnsi"/>
        </w:rPr>
      </w:pPr>
      <w:r w:rsidRPr="00115027">
        <w:rPr>
          <w:rFonts w:asciiTheme="minorHAnsi" w:hAnsiTheme="minorHAnsi"/>
        </w:rPr>
        <w:t>ACCF must report a</w:t>
      </w:r>
      <w:r w:rsidR="00656B1E">
        <w:rPr>
          <w:rFonts w:asciiTheme="minorHAnsi" w:hAnsiTheme="minorHAnsi"/>
        </w:rPr>
        <w:t xml:space="preserve">ny allegations or suspicions of an offence as set out in clause </w:t>
      </w:r>
      <w:r w:rsidR="00656B1E">
        <w:rPr>
          <w:rFonts w:asciiTheme="minorHAnsi" w:hAnsiTheme="minorHAnsi"/>
        </w:rPr>
        <w:fldChar w:fldCharType="begin"/>
      </w:r>
      <w:r w:rsidR="00656B1E">
        <w:rPr>
          <w:rFonts w:asciiTheme="minorHAnsi" w:hAnsiTheme="minorHAnsi"/>
        </w:rPr>
        <w:instrText xml:space="preserve"> REF _Ref312319129 \r \h </w:instrText>
      </w:r>
      <w:r w:rsidR="00656B1E">
        <w:rPr>
          <w:rFonts w:asciiTheme="minorHAnsi" w:hAnsiTheme="minorHAnsi"/>
        </w:rPr>
      </w:r>
      <w:r w:rsidR="00656B1E">
        <w:rPr>
          <w:rFonts w:asciiTheme="minorHAnsi" w:hAnsiTheme="minorHAnsi"/>
        </w:rPr>
        <w:fldChar w:fldCharType="separate"/>
      </w:r>
      <w:r w:rsidR="00C04EEE">
        <w:rPr>
          <w:rFonts w:asciiTheme="minorHAnsi" w:hAnsiTheme="minorHAnsi"/>
        </w:rPr>
        <w:t>5.1.2.2.1</w:t>
      </w:r>
      <w:r w:rsidR="00656B1E">
        <w:rPr>
          <w:rFonts w:asciiTheme="minorHAnsi" w:hAnsiTheme="minorHAnsi"/>
        </w:rPr>
        <w:fldChar w:fldCharType="end"/>
      </w:r>
      <w:r w:rsidR="00656B1E">
        <w:rPr>
          <w:rFonts w:asciiTheme="minorHAnsi" w:hAnsiTheme="minorHAnsi"/>
        </w:rPr>
        <w:t xml:space="preserve"> by an ACCF representative</w:t>
      </w:r>
      <w:r w:rsidRPr="00115027">
        <w:rPr>
          <w:rFonts w:asciiTheme="minorHAnsi" w:hAnsiTheme="minorHAnsi"/>
        </w:rPr>
        <w:t xml:space="preserve"> </w:t>
      </w:r>
      <w:r w:rsidR="00656B1E">
        <w:rPr>
          <w:rFonts w:asciiTheme="minorHAnsi" w:hAnsiTheme="minorHAnsi"/>
        </w:rPr>
        <w:t>to the Australian Federal Police</w:t>
      </w:r>
      <w:r w:rsidR="004553AF">
        <w:rPr>
          <w:rFonts w:asciiTheme="minorHAnsi" w:hAnsiTheme="minorHAnsi"/>
        </w:rPr>
        <w:t xml:space="preserve"> (or the State police and/or child protection authorities in the relevant State or Territory if the matter does not fall within the jurisdiction of the AFP)</w:t>
      </w:r>
      <w:r w:rsidRPr="00115027">
        <w:rPr>
          <w:rFonts w:asciiTheme="minorHAnsi" w:hAnsiTheme="minorHAnsi"/>
        </w:rPr>
        <w:t xml:space="preserve">. </w:t>
      </w:r>
    </w:p>
    <w:p w14:paraId="583BBEBD" w14:textId="649C49D9" w:rsidR="007808A8" w:rsidRPr="00DA7B63" w:rsidRDefault="007808A8" w:rsidP="00DA7B63">
      <w:pPr>
        <w:pStyle w:val="ListParagraph"/>
        <w:numPr>
          <w:ilvl w:val="5"/>
          <w:numId w:val="1"/>
        </w:numPr>
        <w:ind w:left="3594" w:hanging="1797"/>
        <w:contextualSpacing w:val="0"/>
        <w:jc w:val="both"/>
        <w:rPr>
          <w:rFonts w:asciiTheme="minorHAnsi" w:hAnsiTheme="minorHAnsi"/>
        </w:rPr>
      </w:pPr>
      <w:r w:rsidRPr="00DA7B63">
        <w:rPr>
          <w:rFonts w:asciiTheme="minorHAnsi" w:hAnsiTheme="minorHAnsi"/>
        </w:rPr>
        <w:t xml:space="preserve">ACCF must report any allegations or suspicions </w:t>
      </w:r>
      <w:r w:rsidR="00AA24DC" w:rsidRPr="00DA7B63">
        <w:rPr>
          <w:rFonts w:asciiTheme="minorHAnsi" w:hAnsiTheme="minorHAnsi"/>
        </w:rPr>
        <w:t xml:space="preserve">relating to an offence as set out in clause </w:t>
      </w:r>
      <w:r w:rsidR="003764EE" w:rsidRPr="00DA7B63">
        <w:rPr>
          <w:rFonts w:asciiTheme="minorHAnsi" w:hAnsiTheme="minorHAnsi"/>
        </w:rPr>
        <w:fldChar w:fldCharType="begin"/>
      </w:r>
      <w:r w:rsidR="003764EE" w:rsidRPr="00DA7B63">
        <w:rPr>
          <w:rFonts w:asciiTheme="minorHAnsi" w:hAnsiTheme="minorHAnsi"/>
        </w:rPr>
        <w:instrText xml:space="preserve"> REF _Ref312319129 \r \h </w:instrText>
      </w:r>
      <w:r w:rsidR="003764EE" w:rsidRPr="00DA7B63">
        <w:rPr>
          <w:rFonts w:asciiTheme="minorHAnsi" w:hAnsiTheme="minorHAnsi"/>
        </w:rPr>
      </w:r>
      <w:r w:rsidR="003764EE" w:rsidRPr="00DA7B63">
        <w:rPr>
          <w:rFonts w:asciiTheme="minorHAnsi" w:hAnsiTheme="minorHAnsi"/>
        </w:rPr>
        <w:fldChar w:fldCharType="separate"/>
      </w:r>
      <w:r w:rsidR="00C04EEE">
        <w:rPr>
          <w:rFonts w:asciiTheme="minorHAnsi" w:hAnsiTheme="minorHAnsi"/>
        </w:rPr>
        <w:t>5.1.2.2.1</w:t>
      </w:r>
      <w:r w:rsidR="003764EE" w:rsidRPr="00DA7B63">
        <w:rPr>
          <w:rFonts w:asciiTheme="minorHAnsi" w:hAnsiTheme="minorHAnsi"/>
        </w:rPr>
        <w:fldChar w:fldCharType="end"/>
      </w:r>
      <w:r w:rsidR="00AA24DC" w:rsidRPr="00DA7B63">
        <w:rPr>
          <w:rFonts w:asciiTheme="minorHAnsi" w:hAnsiTheme="minorHAnsi"/>
        </w:rPr>
        <w:t xml:space="preserve"> </w:t>
      </w:r>
      <w:r w:rsidRPr="00DA7B63">
        <w:rPr>
          <w:rFonts w:asciiTheme="minorHAnsi" w:hAnsiTheme="minorHAnsi"/>
        </w:rPr>
        <w:t>by someone external to ACCF to the Australian Federal Police</w:t>
      </w:r>
      <w:r w:rsidR="004553AF" w:rsidRPr="00DA7B63">
        <w:rPr>
          <w:rFonts w:asciiTheme="minorHAnsi" w:hAnsiTheme="minorHAnsi"/>
        </w:rPr>
        <w:t xml:space="preserve"> (or the State police and/or child protection authorities in the relevant State or Territory if the matter does not fall within the jurisdiction of the AFP)</w:t>
      </w:r>
      <w:r w:rsidRPr="00DA7B63">
        <w:rPr>
          <w:rFonts w:asciiTheme="minorHAnsi" w:hAnsiTheme="minorHAnsi"/>
        </w:rPr>
        <w:t>.</w:t>
      </w:r>
    </w:p>
    <w:p w14:paraId="7EDC4287" w14:textId="10A44518" w:rsidR="007808A8" w:rsidRDefault="005A1AF2" w:rsidP="00DA7B63">
      <w:pPr>
        <w:pStyle w:val="ListParagraph"/>
        <w:numPr>
          <w:ilvl w:val="4"/>
          <w:numId w:val="1"/>
        </w:numPr>
        <w:ind w:left="2880" w:hanging="1440"/>
        <w:contextualSpacing w:val="0"/>
        <w:jc w:val="both"/>
        <w:rPr>
          <w:rFonts w:asciiTheme="minorHAnsi" w:hAnsiTheme="minorHAnsi"/>
        </w:rPr>
      </w:pPr>
      <w:r>
        <w:rPr>
          <w:rFonts w:asciiTheme="minorHAnsi" w:hAnsiTheme="minorHAnsi"/>
        </w:rPr>
        <w:t>Any allegations of persons engaging in child sex tourism, child sex trafficking and child pornography must be reported to the Australian Federal Police (“AFP”) Operations Monitoring Centre (“AFP OMC”) in the relevant State or Territory where the suspected offences occurred.</w:t>
      </w:r>
    </w:p>
    <w:p w14:paraId="5F5BEB3B" w14:textId="73745CB5" w:rsidR="00FB303D" w:rsidRPr="005B3DA3" w:rsidRDefault="00244273" w:rsidP="006D5823">
      <w:pPr>
        <w:pStyle w:val="ListParagraph"/>
        <w:numPr>
          <w:ilvl w:val="1"/>
          <w:numId w:val="1"/>
        </w:numPr>
        <w:ind w:left="862" w:hanging="431"/>
        <w:contextualSpacing w:val="0"/>
        <w:jc w:val="both"/>
        <w:rPr>
          <w:rFonts w:asciiTheme="minorHAnsi" w:hAnsiTheme="minorHAnsi"/>
        </w:rPr>
      </w:pPr>
      <w:r>
        <w:rPr>
          <w:rFonts w:asciiTheme="minorHAnsi" w:hAnsiTheme="minorHAnsi"/>
          <w:b/>
        </w:rPr>
        <w:t>Guidance Notes</w:t>
      </w:r>
    </w:p>
    <w:p w14:paraId="29563484" w14:textId="06899583" w:rsidR="00FF567E" w:rsidRPr="00244273" w:rsidRDefault="00F65860" w:rsidP="006D5823">
      <w:pPr>
        <w:pStyle w:val="ListParagraph"/>
        <w:numPr>
          <w:ilvl w:val="2"/>
          <w:numId w:val="1"/>
        </w:numPr>
        <w:ind w:left="1440" w:hanging="720"/>
        <w:contextualSpacing w:val="0"/>
        <w:jc w:val="both"/>
        <w:rPr>
          <w:rFonts w:asciiTheme="minorHAnsi" w:hAnsiTheme="minorHAnsi"/>
        </w:rPr>
      </w:pPr>
      <w:r w:rsidRPr="00B63452">
        <w:rPr>
          <w:rFonts w:asciiTheme="minorHAnsi" w:hAnsiTheme="minorHAnsi"/>
        </w:rPr>
        <w:t xml:space="preserve">ACCF will treat all concerns seriously and </w:t>
      </w:r>
      <w:r w:rsidR="00B63452" w:rsidRPr="00B63452">
        <w:rPr>
          <w:rFonts w:asciiTheme="minorHAnsi" w:hAnsiTheme="minorHAnsi"/>
        </w:rPr>
        <w:t xml:space="preserve">any assessments of such concerns will </w:t>
      </w:r>
      <w:r w:rsidR="00B63452" w:rsidRPr="00B63452">
        <w:rPr>
          <w:rFonts w:asciiTheme="minorHAnsi" w:hAnsiTheme="minorHAnsi"/>
          <w:lang w:val="en-US"/>
        </w:rPr>
        <w:t xml:space="preserve">have regard to the </w:t>
      </w:r>
      <w:r w:rsidR="00B63452" w:rsidRPr="00B63452">
        <w:rPr>
          <w:rFonts w:asciiTheme="minorHAnsi" w:hAnsiTheme="minorHAnsi"/>
          <w:bCs/>
          <w:lang w:val="en-US"/>
        </w:rPr>
        <w:t>best interests</w:t>
      </w:r>
      <w:r w:rsidR="00B63452" w:rsidRPr="00B63452">
        <w:rPr>
          <w:rFonts w:asciiTheme="minorHAnsi" w:hAnsiTheme="minorHAnsi"/>
          <w:lang w:val="en-US"/>
        </w:rPr>
        <w:t xml:space="preserve"> of the </w:t>
      </w:r>
      <w:r w:rsidR="00B63452" w:rsidRPr="00B63452">
        <w:rPr>
          <w:rFonts w:asciiTheme="minorHAnsi" w:hAnsiTheme="minorHAnsi"/>
          <w:bCs/>
          <w:lang w:val="en-US"/>
        </w:rPr>
        <w:t>child</w:t>
      </w:r>
      <w:r w:rsidR="00B63452" w:rsidRPr="00B63452">
        <w:rPr>
          <w:rFonts w:asciiTheme="minorHAnsi" w:hAnsiTheme="minorHAnsi"/>
          <w:lang w:val="en-US"/>
        </w:rPr>
        <w:t xml:space="preserve"> as the </w:t>
      </w:r>
      <w:r w:rsidR="00B63452" w:rsidRPr="00B63452">
        <w:rPr>
          <w:rFonts w:asciiTheme="minorHAnsi" w:hAnsiTheme="minorHAnsi"/>
          <w:bCs/>
          <w:lang w:val="en-US"/>
        </w:rPr>
        <w:t>paramount</w:t>
      </w:r>
      <w:r w:rsidR="00B63452" w:rsidRPr="00B63452">
        <w:rPr>
          <w:rFonts w:asciiTheme="minorHAnsi" w:hAnsiTheme="minorHAnsi"/>
          <w:lang w:val="en-US"/>
        </w:rPr>
        <w:t xml:space="preserve"> consideration</w:t>
      </w:r>
      <w:r w:rsidR="00244273">
        <w:rPr>
          <w:rFonts w:asciiTheme="minorHAnsi" w:hAnsiTheme="minorHAnsi"/>
          <w:lang w:val="en-US"/>
        </w:rPr>
        <w:t>.</w:t>
      </w:r>
    </w:p>
    <w:p w14:paraId="745F493D" w14:textId="6A30A38E" w:rsidR="00244273" w:rsidRPr="00FE703C" w:rsidRDefault="008134ED" w:rsidP="006D5823">
      <w:pPr>
        <w:pStyle w:val="ListParagraph"/>
        <w:numPr>
          <w:ilvl w:val="2"/>
          <w:numId w:val="1"/>
        </w:numPr>
        <w:ind w:left="1440" w:hanging="720"/>
        <w:contextualSpacing w:val="0"/>
        <w:jc w:val="both"/>
        <w:rPr>
          <w:rFonts w:asciiTheme="minorHAnsi" w:hAnsiTheme="minorHAnsi"/>
        </w:rPr>
      </w:pPr>
      <w:r>
        <w:rPr>
          <w:rFonts w:asciiTheme="minorHAnsi" w:hAnsiTheme="minorHAnsi"/>
          <w:lang w:val="en-US"/>
        </w:rPr>
        <w:t xml:space="preserve">ACCF will use its best endeavors to ensure that the interests </w:t>
      </w:r>
      <w:r w:rsidR="007E1077">
        <w:rPr>
          <w:rFonts w:asciiTheme="minorHAnsi" w:hAnsiTheme="minorHAnsi"/>
          <w:lang w:val="en-US"/>
        </w:rPr>
        <w:t xml:space="preserve">and safety </w:t>
      </w:r>
      <w:r>
        <w:rPr>
          <w:rFonts w:asciiTheme="minorHAnsi" w:hAnsiTheme="minorHAnsi"/>
          <w:lang w:val="en-US"/>
        </w:rPr>
        <w:t xml:space="preserve">of </w:t>
      </w:r>
      <w:r w:rsidR="0008519E">
        <w:rPr>
          <w:rFonts w:asciiTheme="minorHAnsi" w:hAnsiTheme="minorHAnsi"/>
          <w:lang w:val="en-US"/>
        </w:rPr>
        <w:t>the child and the person</w:t>
      </w:r>
      <w:r w:rsidR="007E1077">
        <w:rPr>
          <w:rFonts w:asciiTheme="minorHAnsi" w:hAnsiTheme="minorHAnsi"/>
          <w:lang w:val="en-US"/>
        </w:rPr>
        <w:t xml:space="preserve"> making the report are protected throughout the investigation</w:t>
      </w:r>
      <w:r w:rsidR="004A101F">
        <w:rPr>
          <w:rFonts w:asciiTheme="minorHAnsi" w:hAnsiTheme="minorHAnsi"/>
          <w:lang w:val="en-US"/>
        </w:rPr>
        <w:t>.</w:t>
      </w:r>
      <w:r w:rsidR="0008519E">
        <w:rPr>
          <w:rFonts w:asciiTheme="minorHAnsi" w:hAnsiTheme="minorHAnsi"/>
          <w:lang w:val="en-US"/>
        </w:rPr>
        <w:t xml:space="preserve"> </w:t>
      </w:r>
    </w:p>
    <w:p w14:paraId="77CA0F4F" w14:textId="0B232ED7" w:rsidR="00FE703C" w:rsidRPr="004A101F" w:rsidRDefault="00C85994" w:rsidP="006D5823">
      <w:pPr>
        <w:pStyle w:val="ListParagraph"/>
        <w:numPr>
          <w:ilvl w:val="2"/>
          <w:numId w:val="1"/>
        </w:numPr>
        <w:ind w:left="1440" w:hanging="720"/>
        <w:contextualSpacing w:val="0"/>
        <w:jc w:val="both"/>
        <w:rPr>
          <w:rFonts w:asciiTheme="minorHAnsi" w:hAnsiTheme="minorHAnsi"/>
        </w:rPr>
      </w:pPr>
      <w:r>
        <w:rPr>
          <w:rFonts w:asciiTheme="minorHAnsi" w:hAnsiTheme="minorHAnsi"/>
        </w:rPr>
        <w:t>ACCF will treat all parties fairly</w:t>
      </w:r>
      <w:r w:rsidR="00EE7B14">
        <w:rPr>
          <w:rFonts w:asciiTheme="minorHAnsi" w:hAnsiTheme="minorHAnsi"/>
        </w:rPr>
        <w:t xml:space="preserve"> and handle all matters </w:t>
      </w:r>
      <w:r w:rsidR="00CC3654">
        <w:rPr>
          <w:rFonts w:asciiTheme="minorHAnsi" w:hAnsiTheme="minorHAnsi"/>
        </w:rPr>
        <w:t>expeditiously</w:t>
      </w:r>
      <w:r w:rsidR="008B062C">
        <w:rPr>
          <w:rFonts w:asciiTheme="minorHAnsi" w:hAnsiTheme="minorHAnsi"/>
        </w:rPr>
        <w:t xml:space="preserve"> and confidentially.</w:t>
      </w:r>
    </w:p>
    <w:p w14:paraId="2D9ED77D" w14:textId="4C451B7A" w:rsidR="004A101F" w:rsidRPr="00B5082E" w:rsidRDefault="00614A17" w:rsidP="006D5823">
      <w:pPr>
        <w:pStyle w:val="ListParagraph"/>
        <w:numPr>
          <w:ilvl w:val="2"/>
          <w:numId w:val="1"/>
        </w:numPr>
        <w:ind w:left="1440" w:hanging="720"/>
        <w:contextualSpacing w:val="0"/>
        <w:jc w:val="both"/>
        <w:rPr>
          <w:rFonts w:asciiTheme="minorHAnsi" w:hAnsiTheme="minorHAnsi"/>
        </w:rPr>
      </w:pPr>
      <w:r>
        <w:rPr>
          <w:rFonts w:asciiTheme="minorHAnsi" w:hAnsiTheme="minorHAnsi"/>
          <w:lang w:val="en-US"/>
        </w:rPr>
        <w:lastRenderedPageBreak/>
        <w:t>Any person who intentionally makes false and malicious allegations will face disciplinary action.</w:t>
      </w:r>
    </w:p>
    <w:p w14:paraId="057B8984" w14:textId="1E00EAE2" w:rsidR="00B5082E" w:rsidRPr="00E85B07" w:rsidRDefault="005603AE" w:rsidP="006D5823">
      <w:pPr>
        <w:pStyle w:val="ListParagraph"/>
        <w:numPr>
          <w:ilvl w:val="2"/>
          <w:numId w:val="1"/>
        </w:numPr>
        <w:ind w:left="1440" w:hanging="720"/>
        <w:contextualSpacing w:val="0"/>
        <w:jc w:val="both"/>
        <w:rPr>
          <w:rFonts w:asciiTheme="minorHAnsi" w:hAnsiTheme="minorHAnsi"/>
        </w:rPr>
      </w:pPr>
      <w:r>
        <w:rPr>
          <w:rFonts w:asciiTheme="minorHAnsi" w:hAnsiTheme="minorHAnsi"/>
        </w:rPr>
        <w:t xml:space="preserve">This policy cannot provide guidance for every circumstance </w:t>
      </w:r>
      <w:r w:rsidR="006E4798">
        <w:rPr>
          <w:rFonts w:asciiTheme="minorHAnsi" w:hAnsiTheme="minorHAnsi"/>
        </w:rPr>
        <w:t xml:space="preserve">and in some situations the application of this policy may be difficult. </w:t>
      </w:r>
      <w:r w:rsidR="008A0F13">
        <w:rPr>
          <w:rFonts w:asciiTheme="minorHAnsi" w:hAnsiTheme="minorHAnsi"/>
        </w:rPr>
        <w:t>In this regard</w:t>
      </w:r>
      <w:r w:rsidR="00FE69FB">
        <w:rPr>
          <w:rFonts w:asciiTheme="minorHAnsi" w:hAnsiTheme="minorHAnsi"/>
        </w:rPr>
        <w:t>,</w:t>
      </w:r>
      <w:r w:rsidR="008A0F13">
        <w:rPr>
          <w:rFonts w:asciiTheme="minorHAnsi" w:hAnsiTheme="minorHAnsi"/>
        </w:rPr>
        <w:t xml:space="preserve"> ACCF will </w:t>
      </w:r>
      <w:r w:rsidR="006F2E0B">
        <w:rPr>
          <w:rFonts w:asciiTheme="minorHAnsi" w:hAnsiTheme="minorHAnsi"/>
        </w:rPr>
        <w:t>apply</w:t>
      </w:r>
      <w:r w:rsidR="008A0F13">
        <w:rPr>
          <w:rFonts w:asciiTheme="minorHAnsi" w:hAnsiTheme="minorHAnsi"/>
        </w:rPr>
        <w:t xml:space="preserve"> </w:t>
      </w:r>
      <w:r w:rsidR="006F2E0B">
        <w:rPr>
          <w:rFonts w:asciiTheme="minorHAnsi" w:hAnsiTheme="minorHAnsi"/>
        </w:rPr>
        <w:t>the spirit and intent of this policy</w:t>
      </w:r>
      <w:r w:rsidR="008A0F13">
        <w:rPr>
          <w:rFonts w:asciiTheme="minorHAnsi" w:hAnsiTheme="minorHAnsi"/>
        </w:rPr>
        <w:t xml:space="preserve"> </w:t>
      </w:r>
      <w:r w:rsidR="006F2E0B">
        <w:rPr>
          <w:rFonts w:asciiTheme="minorHAnsi" w:hAnsiTheme="minorHAnsi"/>
          <w:lang w:val="en-US"/>
        </w:rPr>
        <w:t>having</w:t>
      </w:r>
      <w:r w:rsidR="008A0F13" w:rsidRPr="00B63452">
        <w:rPr>
          <w:rFonts w:asciiTheme="minorHAnsi" w:hAnsiTheme="minorHAnsi"/>
          <w:lang w:val="en-US"/>
        </w:rPr>
        <w:t xml:space="preserve"> regard to the </w:t>
      </w:r>
      <w:r w:rsidR="008A0F13" w:rsidRPr="00B63452">
        <w:rPr>
          <w:rFonts w:asciiTheme="minorHAnsi" w:hAnsiTheme="minorHAnsi"/>
          <w:bCs/>
          <w:lang w:val="en-US"/>
        </w:rPr>
        <w:t>best interests</w:t>
      </w:r>
      <w:r w:rsidR="008A0F13" w:rsidRPr="00B63452">
        <w:rPr>
          <w:rFonts w:asciiTheme="minorHAnsi" w:hAnsiTheme="minorHAnsi"/>
          <w:lang w:val="en-US"/>
        </w:rPr>
        <w:t xml:space="preserve"> of the </w:t>
      </w:r>
      <w:r w:rsidR="008A0F13" w:rsidRPr="00B63452">
        <w:rPr>
          <w:rFonts w:asciiTheme="minorHAnsi" w:hAnsiTheme="minorHAnsi"/>
          <w:bCs/>
          <w:lang w:val="en-US"/>
        </w:rPr>
        <w:t>child</w:t>
      </w:r>
      <w:r w:rsidR="008A0F13" w:rsidRPr="00B63452">
        <w:rPr>
          <w:rFonts w:asciiTheme="minorHAnsi" w:hAnsiTheme="minorHAnsi"/>
          <w:lang w:val="en-US"/>
        </w:rPr>
        <w:t xml:space="preserve"> as the </w:t>
      </w:r>
      <w:r w:rsidR="008A0F13" w:rsidRPr="00B63452">
        <w:rPr>
          <w:rFonts w:asciiTheme="minorHAnsi" w:hAnsiTheme="minorHAnsi"/>
          <w:bCs/>
          <w:lang w:val="en-US"/>
        </w:rPr>
        <w:t>paramount</w:t>
      </w:r>
      <w:r w:rsidR="008A0F13" w:rsidRPr="00B63452">
        <w:rPr>
          <w:rFonts w:asciiTheme="minorHAnsi" w:hAnsiTheme="minorHAnsi"/>
          <w:lang w:val="en-US"/>
        </w:rPr>
        <w:t xml:space="preserve"> consideration</w:t>
      </w:r>
      <w:r w:rsidR="00FE69FB">
        <w:rPr>
          <w:rFonts w:asciiTheme="minorHAnsi" w:hAnsiTheme="minorHAnsi"/>
          <w:lang w:val="en-US"/>
        </w:rPr>
        <w:t xml:space="preserve"> to each situation. </w:t>
      </w:r>
    </w:p>
    <w:p w14:paraId="5D6EAD16" w14:textId="6B355CD2" w:rsidR="00E85B07" w:rsidRPr="00F27E2D" w:rsidRDefault="00F27E2D" w:rsidP="00F27E2D">
      <w:pPr>
        <w:pStyle w:val="ListParagraph"/>
        <w:numPr>
          <w:ilvl w:val="1"/>
          <w:numId w:val="1"/>
        </w:numPr>
        <w:ind w:left="862" w:hanging="431"/>
        <w:contextualSpacing w:val="0"/>
        <w:jc w:val="both"/>
        <w:rPr>
          <w:rFonts w:asciiTheme="minorHAnsi" w:hAnsiTheme="minorHAnsi"/>
        </w:rPr>
      </w:pPr>
      <w:r>
        <w:rPr>
          <w:rFonts w:asciiTheme="minorHAnsi" w:hAnsiTheme="minorHAnsi"/>
          <w:b/>
          <w:lang w:val="en-US"/>
        </w:rPr>
        <w:t>Ongoing Review</w:t>
      </w:r>
    </w:p>
    <w:p w14:paraId="01ED20AD" w14:textId="3A364347" w:rsidR="00F27E2D" w:rsidRPr="00514618" w:rsidRDefault="00F27E2D" w:rsidP="00F27E2D">
      <w:pPr>
        <w:pStyle w:val="ListParagraph"/>
        <w:numPr>
          <w:ilvl w:val="2"/>
          <w:numId w:val="1"/>
        </w:numPr>
        <w:ind w:left="1440" w:hanging="720"/>
        <w:contextualSpacing w:val="0"/>
        <w:jc w:val="both"/>
        <w:rPr>
          <w:rFonts w:asciiTheme="minorHAnsi" w:hAnsiTheme="minorHAnsi"/>
        </w:rPr>
      </w:pPr>
      <w:r>
        <w:rPr>
          <w:rFonts w:asciiTheme="minorHAnsi" w:hAnsiTheme="minorHAnsi"/>
          <w:lang w:val="en-US"/>
        </w:rPr>
        <w:t>This policy will be reviewed annually to ensure that it continues to comply with best practice standards.</w:t>
      </w:r>
    </w:p>
    <w:p w14:paraId="3B015443" w14:textId="3D0A4F4E" w:rsidR="003B1F63" w:rsidRPr="003B1F63" w:rsidRDefault="003B1F63" w:rsidP="006D5823">
      <w:pPr>
        <w:pStyle w:val="ListParagraph"/>
        <w:numPr>
          <w:ilvl w:val="1"/>
          <w:numId w:val="1"/>
        </w:numPr>
        <w:ind w:left="862" w:hanging="431"/>
        <w:contextualSpacing w:val="0"/>
        <w:jc w:val="both"/>
        <w:rPr>
          <w:rFonts w:asciiTheme="minorHAnsi" w:hAnsiTheme="minorHAnsi"/>
        </w:rPr>
      </w:pPr>
      <w:r>
        <w:rPr>
          <w:rFonts w:asciiTheme="minorHAnsi" w:hAnsiTheme="minorHAnsi"/>
          <w:b/>
          <w:lang w:val="en-US"/>
        </w:rPr>
        <w:t xml:space="preserve">Confidentiality </w:t>
      </w:r>
    </w:p>
    <w:p w14:paraId="59CF2594" w14:textId="74E72838" w:rsidR="003B1F63" w:rsidRDefault="003B1F63" w:rsidP="00192841">
      <w:pPr>
        <w:pStyle w:val="ListParagraph"/>
        <w:numPr>
          <w:ilvl w:val="2"/>
          <w:numId w:val="1"/>
        </w:numPr>
        <w:ind w:left="1440" w:hanging="720"/>
        <w:contextualSpacing w:val="0"/>
        <w:jc w:val="both"/>
        <w:rPr>
          <w:rFonts w:asciiTheme="minorHAnsi" w:hAnsiTheme="minorHAnsi"/>
        </w:rPr>
      </w:pPr>
      <w:r>
        <w:rPr>
          <w:rFonts w:asciiTheme="minorHAnsi" w:hAnsiTheme="minorHAnsi"/>
          <w:lang w:val="en-US"/>
        </w:rPr>
        <w:t xml:space="preserve">All reports, names of people </w:t>
      </w:r>
      <w:r w:rsidR="00E51D25">
        <w:rPr>
          <w:rFonts w:asciiTheme="minorHAnsi" w:hAnsiTheme="minorHAnsi"/>
          <w:lang w:val="en-US"/>
        </w:rPr>
        <w:t>and a</w:t>
      </w:r>
      <w:r>
        <w:rPr>
          <w:rFonts w:asciiTheme="minorHAnsi" w:hAnsiTheme="minorHAnsi"/>
          <w:lang w:val="en-US"/>
        </w:rPr>
        <w:t xml:space="preserve">ny information disclosed pursuant to this policy will be considered sensitive and confidential and </w:t>
      </w:r>
      <w:r w:rsidR="00E51D25">
        <w:rPr>
          <w:rFonts w:asciiTheme="minorHAnsi" w:hAnsiTheme="minorHAnsi"/>
          <w:lang w:val="en-US"/>
        </w:rPr>
        <w:t>will</w:t>
      </w:r>
      <w:r>
        <w:rPr>
          <w:rFonts w:asciiTheme="minorHAnsi" w:hAnsiTheme="minorHAnsi"/>
          <w:lang w:val="en-US"/>
        </w:rPr>
        <w:t xml:space="preserve"> only be disclosed </w:t>
      </w:r>
      <w:r w:rsidR="00E51D25">
        <w:rPr>
          <w:rFonts w:asciiTheme="minorHAnsi" w:hAnsiTheme="minorHAnsi"/>
          <w:lang w:val="en-US"/>
        </w:rPr>
        <w:t xml:space="preserve">on a need-to-know basis </w:t>
      </w:r>
      <w:r>
        <w:rPr>
          <w:rFonts w:asciiTheme="minorHAnsi" w:hAnsiTheme="minorHAnsi"/>
          <w:lang w:val="en-US"/>
        </w:rPr>
        <w:t>to persons bound by the ACCF Confidentiality Deed and</w:t>
      </w:r>
      <w:r w:rsidR="0047128F">
        <w:rPr>
          <w:rFonts w:asciiTheme="minorHAnsi" w:hAnsiTheme="minorHAnsi"/>
          <w:lang w:val="en-US"/>
        </w:rPr>
        <w:t>,</w:t>
      </w:r>
      <w:r>
        <w:rPr>
          <w:rFonts w:asciiTheme="minorHAnsi" w:hAnsiTheme="minorHAnsi"/>
          <w:lang w:val="en-US"/>
        </w:rPr>
        <w:t xml:space="preserve"> </w:t>
      </w:r>
      <w:r w:rsidR="0047128F">
        <w:rPr>
          <w:rFonts w:asciiTheme="minorHAnsi" w:hAnsiTheme="minorHAnsi"/>
          <w:lang w:val="en-US"/>
        </w:rPr>
        <w:t xml:space="preserve">when required, to </w:t>
      </w:r>
      <w:r>
        <w:rPr>
          <w:rFonts w:asciiTheme="minorHAnsi" w:hAnsiTheme="minorHAnsi"/>
        </w:rPr>
        <w:t xml:space="preserve">the Australian Federal Police or the State police and/or child protection authorities in </w:t>
      </w:r>
      <w:r w:rsidR="00192841">
        <w:rPr>
          <w:rFonts w:asciiTheme="minorHAnsi" w:hAnsiTheme="minorHAnsi"/>
        </w:rPr>
        <w:t>the relevant State or Territory.</w:t>
      </w:r>
    </w:p>
    <w:p w14:paraId="6C46D85C" w14:textId="70D7D62A" w:rsidR="00192841" w:rsidRDefault="00714E03" w:rsidP="00EB00F5">
      <w:pPr>
        <w:pStyle w:val="ListParagraph"/>
        <w:numPr>
          <w:ilvl w:val="1"/>
          <w:numId w:val="1"/>
        </w:numPr>
        <w:ind w:left="862" w:hanging="431"/>
        <w:contextualSpacing w:val="0"/>
        <w:jc w:val="both"/>
        <w:rPr>
          <w:rFonts w:asciiTheme="minorHAnsi" w:hAnsiTheme="minorHAnsi"/>
          <w:b/>
        </w:rPr>
      </w:pPr>
      <w:r>
        <w:rPr>
          <w:rFonts w:asciiTheme="minorHAnsi" w:hAnsiTheme="minorHAnsi"/>
          <w:b/>
        </w:rPr>
        <w:t>Parties to this</w:t>
      </w:r>
      <w:r w:rsidR="004E49AB">
        <w:rPr>
          <w:rFonts w:asciiTheme="minorHAnsi" w:hAnsiTheme="minorHAnsi"/>
          <w:b/>
        </w:rPr>
        <w:t xml:space="preserve"> Policy</w:t>
      </w:r>
    </w:p>
    <w:p w14:paraId="2A329B3A" w14:textId="77777777" w:rsidR="00F71A36" w:rsidRPr="00F71A36" w:rsidRDefault="00EB00F5" w:rsidP="00F71A36">
      <w:pPr>
        <w:pStyle w:val="ListParagraph"/>
        <w:numPr>
          <w:ilvl w:val="2"/>
          <w:numId w:val="1"/>
        </w:numPr>
        <w:ind w:left="1440" w:hanging="720"/>
        <w:contextualSpacing w:val="0"/>
        <w:jc w:val="both"/>
        <w:rPr>
          <w:rFonts w:asciiTheme="minorHAnsi" w:hAnsiTheme="minorHAnsi"/>
          <w:b/>
        </w:rPr>
      </w:pPr>
      <w:r>
        <w:rPr>
          <w:rFonts w:asciiTheme="minorHAnsi" w:hAnsiTheme="minorHAnsi"/>
          <w:b/>
        </w:rPr>
        <w:t xml:space="preserve"> </w:t>
      </w:r>
      <w:r>
        <w:rPr>
          <w:rFonts w:asciiTheme="minorHAnsi" w:hAnsiTheme="minorHAnsi"/>
        </w:rPr>
        <w:t xml:space="preserve">This policy </w:t>
      </w:r>
      <w:r w:rsidR="0059517B">
        <w:rPr>
          <w:rFonts w:asciiTheme="minorHAnsi" w:hAnsiTheme="minorHAnsi"/>
        </w:rPr>
        <w:t>will be included in</w:t>
      </w:r>
      <w:r w:rsidR="00F71A36">
        <w:rPr>
          <w:rFonts w:asciiTheme="minorHAnsi" w:hAnsiTheme="minorHAnsi"/>
        </w:rPr>
        <w:t>:</w:t>
      </w:r>
      <w:r w:rsidR="0059517B">
        <w:rPr>
          <w:rFonts w:asciiTheme="minorHAnsi" w:hAnsiTheme="minorHAnsi"/>
        </w:rPr>
        <w:t xml:space="preserve"> </w:t>
      </w:r>
    </w:p>
    <w:p w14:paraId="5684AFCA" w14:textId="46B49119" w:rsidR="00EB00F5" w:rsidRPr="00F71A36" w:rsidRDefault="003A4DDA" w:rsidP="00F71A36">
      <w:pPr>
        <w:pStyle w:val="ListParagraph"/>
        <w:numPr>
          <w:ilvl w:val="3"/>
          <w:numId w:val="1"/>
        </w:numPr>
        <w:ind w:left="2154" w:hanging="1077"/>
        <w:contextualSpacing w:val="0"/>
        <w:jc w:val="both"/>
        <w:rPr>
          <w:rFonts w:asciiTheme="minorHAnsi" w:hAnsiTheme="minorHAnsi"/>
          <w:b/>
        </w:rPr>
      </w:pPr>
      <w:r>
        <w:rPr>
          <w:rFonts w:asciiTheme="minorHAnsi" w:hAnsiTheme="minorHAnsi"/>
        </w:rPr>
        <w:t>A</w:t>
      </w:r>
      <w:r w:rsidR="0059517B">
        <w:rPr>
          <w:rFonts w:asciiTheme="minorHAnsi" w:hAnsiTheme="minorHAnsi"/>
        </w:rPr>
        <w:t>ll employment and volunteer contracts</w:t>
      </w:r>
      <w:r w:rsidR="00F71A36">
        <w:rPr>
          <w:rFonts w:asciiTheme="minorHAnsi" w:hAnsiTheme="minorHAnsi"/>
        </w:rPr>
        <w:t>; and</w:t>
      </w:r>
    </w:p>
    <w:p w14:paraId="475914F0" w14:textId="1D8F6B87" w:rsidR="00F71A36" w:rsidRPr="00A421FB" w:rsidRDefault="003A4DDA" w:rsidP="00F71A36">
      <w:pPr>
        <w:pStyle w:val="ListParagraph"/>
        <w:numPr>
          <w:ilvl w:val="3"/>
          <w:numId w:val="1"/>
        </w:numPr>
        <w:ind w:left="2154" w:hanging="1077"/>
        <w:contextualSpacing w:val="0"/>
        <w:jc w:val="both"/>
        <w:rPr>
          <w:rFonts w:asciiTheme="minorHAnsi" w:hAnsiTheme="minorHAnsi"/>
          <w:b/>
        </w:rPr>
      </w:pPr>
      <w:r>
        <w:rPr>
          <w:rFonts w:asciiTheme="minorHAnsi" w:hAnsiTheme="minorHAnsi"/>
        </w:rPr>
        <w:t>Memorandums</w:t>
      </w:r>
      <w:r w:rsidR="00F71A36">
        <w:rPr>
          <w:rFonts w:asciiTheme="minorHAnsi" w:hAnsiTheme="minorHAnsi"/>
        </w:rPr>
        <w:t xml:space="preserve"> of understanding with partner organisations.</w:t>
      </w:r>
    </w:p>
    <w:p w14:paraId="566B32A9" w14:textId="108872A6" w:rsidR="00A421FB" w:rsidRPr="00C015BE" w:rsidRDefault="00A421FB" w:rsidP="00A421FB">
      <w:pPr>
        <w:pStyle w:val="ListParagraph"/>
        <w:numPr>
          <w:ilvl w:val="2"/>
          <w:numId w:val="1"/>
        </w:numPr>
        <w:contextualSpacing w:val="0"/>
        <w:jc w:val="both"/>
        <w:rPr>
          <w:rFonts w:asciiTheme="minorHAnsi" w:hAnsiTheme="minorHAnsi"/>
          <w:b/>
        </w:rPr>
      </w:pPr>
      <w:r>
        <w:rPr>
          <w:rFonts w:asciiTheme="minorHAnsi" w:hAnsiTheme="minorHAnsi"/>
        </w:rPr>
        <w:t xml:space="preserve">All employees, volunteers and partner organisations must sign the </w:t>
      </w:r>
      <w:r w:rsidR="00632FDF">
        <w:rPr>
          <w:rFonts w:asciiTheme="minorHAnsi" w:hAnsiTheme="minorHAnsi"/>
        </w:rPr>
        <w:t xml:space="preserve">ACCF Child </w:t>
      </w:r>
      <w:r w:rsidR="00A21EF7">
        <w:rPr>
          <w:rFonts w:asciiTheme="minorHAnsi" w:hAnsiTheme="minorHAnsi"/>
        </w:rPr>
        <w:t>Safeguarding Policy and</w:t>
      </w:r>
      <w:r w:rsidR="00632FDF">
        <w:rPr>
          <w:rFonts w:asciiTheme="minorHAnsi" w:hAnsiTheme="minorHAnsi"/>
        </w:rPr>
        <w:t xml:space="preserve"> </w:t>
      </w:r>
      <w:r>
        <w:rPr>
          <w:rFonts w:asciiTheme="minorHAnsi" w:hAnsiTheme="minorHAnsi"/>
        </w:rPr>
        <w:t xml:space="preserve">Code of </w:t>
      </w:r>
      <w:r w:rsidR="00632FDF">
        <w:rPr>
          <w:rFonts w:asciiTheme="minorHAnsi" w:hAnsiTheme="minorHAnsi"/>
        </w:rPr>
        <w:t xml:space="preserve">Conduct </w:t>
      </w:r>
      <w:r w:rsidR="00632FDF" w:rsidRPr="00632FDF">
        <w:rPr>
          <w:rFonts w:asciiTheme="minorHAnsi" w:hAnsiTheme="minorHAnsi"/>
          <w:b/>
        </w:rPr>
        <w:t>(Schedule 2)</w:t>
      </w:r>
      <w:r w:rsidR="00632FDF">
        <w:rPr>
          <w:rFonts w:asciiTheme="minorHAnsi" w:hAnsiTheme="minorHAnsi"/>
          <w:b/>
        </w:rPr>
        <w:t>.</w:t>
      </w:r>
    </w:p>
    <w:p w14:paraId="2CB3EE5A" w14:textId="04B706AD" w:rsidR="00184571" w:rsidRDefault="00184571" w:rsidP="00AB445E">
      <w:pPr>
        <w:rPr>
          <w:rFonts w:asciiTheme="minorHAnsi" w:hAnsi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28"/>
      </w:tblGrid>
      <w:tr w:rsidR="00860316" w:rsidRPr="00860316" w14:paraId="0AAA0E0A" w14:textId="77777777" w:rsidTr="00860316">
        <w:tc>
          <w:tcPr>
            <w:tcW w:w="9854" w:type="dxa"/>
            <w:shd w:val="clear" w:color="auto" w:fill="D9D9D9"/>
          </w:tcPr>
          <w:p w14:paraId="6399499E" w14:textId="7079F449" w:rsidR="00860316" w:rsidRPr="00903634" w:rsidRDefault="00860316" w:rsidP="008F5F5C">
            <w:pPr>
              <w:pStyle w:val="ListParagraph"/>
              <w:numPr>
                <w:ilvl w:val="0"/>
                <w:numId w:val="1"/>
              </w:numPr>
              <w:contextualSpacing w:val="0"/>
              <w:jc w:val="both"/>
              <w:rPr>
                <w:rFonts w:asciiTheme="minorHAnsi" w:hAnsiTheme="minorHAnsi"/>
                <w:b/>
              </w:rPr>
            </w:pPr>
            <w:r w:rsidRPr="00903634">
              <w:rPr>
                <w:rFonts w:asciiTheme="minorHAnsi" w:hAnsiTheme="minorHAnsi"/>
                <w:b/>
              </w:rPr>
              <w:t>Risk Management</w:t>
            </w:r>
            <w:r w:rsidR="007770BF" w:rsidRPr="00903634">
              <w:rPr>
                <w:rFonts w:asciiTheme="minorHAnsi" w:hAnsiTheme="minorHAnsi"/>
                <w:b/>
              </w:rPr>
              <w:t xml:space="preserve"> Tool</w:t>
            </w:r>
            <w:r w:rsidR="00715FEA">
              <w:rPr>
                <w:rFonts w:asciiTheme="minorHAnsi" w:hAnsiTheme="minorHAnsi"/>
                <w:b/>
              </w:rPr>
              <w:t>s</w:t>
            </w:r>
            <w:r w:rsidR="007770BF" w:rsidRPr="00903634">
              <w:rPr>
                <w:rFonts w:asciiTheme="minorHAnsi" w:hAnsiTheme="minorHAnsi"/>
                <w:b/>
              </w:rPr>
              <w:t xml:space="preserve"> and Guidance</w:t>
            </w:r>
          </w:p>
        </w:tc>
      </w:tr>
    </w:tbl>
    <w:p w14:paraId="0DCBBB74" w14:textId="77777777" w:rsidR="00184571" w:rsidRPr="00184571" w:rsidRDefault="00184571" w:rsidP="00AB445E">
      <w:pPr>
        <w:rPr>
          <w:rFonts w:asciiTheme="minorHAnsi" w:hAnsiTheme="minorHAnsi"/>
        </w:rPr>
      </w:pPr>
    </w:p>
    <w:p w14:paraId="6A3C3FCB" w14:textId="058A358B" w:rsidR="00914ED9" w:rsidRDefault="008F5F5C" w:rsidP="008F5F5C">
      <w:pPr>
        <w:jc w:val="both"/>
        <w:rPr>
          <w:rFonts w:asciiTheme="minorHAnsi" w:hAnsiTheme="minorHAnsi"/>
          <w:lang w:val="en-US"/>
        </w:rPr>
      </w:pPr>
      <w:r>
        <w:rPr>
          <w:rFonts w:asciiTheme="minorHAnsi" w:hAnsiTheme="minorHAnsi"/>
          <w:lang w:val="en-US"/>
        </w:rPr>
        <w:t>Below is a set of scenarios and recommended actions to take to mitigate and eliminate risks.</w:t>
      </w:r>
    </w:p>
    <w:p w14:paraId="02FE7BC4" w14:textId="77777777" w:rsidR="007136CD" w:rsidRDefault="007136CD" w:rsidP="008F5F5C">
      <w:pPr>
        <w:jc w:val="both"/>
        <w:rPr>
          <w:rFonts w:asciiTheme="minorHAnsi" w:hAnsiTheme="minorHAnsi"/>
          <w:lang w:val="en-US"/>
        </w:rPr>
      </w:pPr>
    </w:p>
    <w:p w14:paraId="0954EED6" w14:textId="77777777" w:rsidR="00234BBE" w:rsidRDefault="00234BBE" w:rsidP="008F5F5C">
      <w:pPr>
        <w:jc w:val="both"/>
        <w:rPr>
          <w:rFonts w:asciiTheme="minorHAnsi" w:hAnsiTheme="minorHAnsi"/>
          <w:lang w:val="en-US"/>
        </w:rPr>
      </w:pPr>
    </w:p>
    <w:p w14:paraId="1A5B475C" w14:textId="1B17A794" w:rsidR="00234BBE" w:rsidRDefault="00BB069B" w:rsidP="008F5F5C">
      <w:pPr>
        <w:jc w:val="both"/>
        <w:rPr>
          <w:rFonts w:asciiTheme="minorHAnsi" w:hAnsiTheme="minorHAnsi"/>
          <w:lang w:val="en-US"/>
        </w:rPr>
      </w:pPr>
      <w:r>
        <w:rPr>
          <w:rFonts w:asciiTheme="minorHAnsi" w:hAnsiTheme="minorHAnsi"/>
          <w:noProof/>
          <w:lang w:eastAsia="en-AU"/>
        </w:rPr>
        <w:lastRenderedPageBreak/>
        <w:drawing>
          <wp:inline distT="0" distB="0" distL="0" distR="0" wp14:anchorId="758486D8" wp14:editId="1FC6E935">
            <wp:extent cx="6187440" cy="4494452"/>
            <wp:effectExtent l="19050" t="114300" r="60960" b="401955"/>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2A45629" w14:textId="7FB4CCCE" w:rsidR="008F5F5C" w:rsidRDefault="008F5F5C" w:rsidP="008F5F5C">
      <w:pPr>
        <w:jc w:val="both"/>
        <w:rPr>
          <w:rFonts w:asciiTheme="minorHAnsi" w:hAnsiTheme="minorHAnsi"/>
          <w:lang w:val="en-US"/>
        </w:rPr>
      </w:pPr>
    </w:p>
    <w:p w14:paraId="2234D663" w14:textId="77777777" w:rsidR="008F5F5C" w:rsidRPr="008F5F5C" w:rsidRDefault="008F5F5C" w:rsidP="008F5F5C">
      <w:pPr>
        <w:jc w:val="both"/>
        <w:rPr>
          <w:rFonts w:asciiTheme="minorHAnsi" w:hAnsiTheme="minorHAnsi"/>
          <w:lang w:val="en-US"/>
        </w:rPr>
      </w:pPr>
    </w:p>
    <w:p w14:paraId="401F1BB9" w14:textId="77777777" w:rsidR="003E3166" w:rsidRPr="000E17ED" w:rsidRDefault="003E3166" w:rsidP="000E17ED">
      <w:pPr>
        <w:rPr>
          <w:rFonts w:asciiTheme="minorHAnsi" w:hAnsiTheme="minorHAnsi"/>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28"/>
      </w:tblGrid>
      <w:tr w:rsidR="000E17ED" w:rsidRPr="000E17ED" w14:paraId="0DB1FDC6" w14:textId="77777777" w:rsidTr="0051232C">
        <w:tc>
          <w:tcPr>
            <w:tcW w:w="9854" w:type="dxa"/>
            <w:shd w:val="clear" w:color="auto" w:fill="D9D9D9"/>
          </w:tcPr>
          <w:p w14:paraId="59397E60" w14:textId="075444B6" w:rsidR="000E17ED" w:rsidRPr="000E17ED" w:rsidRDefault="00C23B40" w:rsidP="000E17ED">
            <w:pPr>
              <w:jc w:val="both"/>
              <w:rPr>
                <w:rFonts w:asciiTheme="minorHAnsi" w:hAnsiTheme="minorHAnsi" w:cs="Calibri"/>
                <w:b/>
                <w:szCs w:val="22"/>
              </w:rPr>
            </w:pPr>
            <w:r>
              <w:rPr>
                <w:rFonts w:asciiTheme="minorHAnsi" w:hAnsiTheme="minorHAnsi" w:cs="Calibri"/>
                <w:b/>
                <w:szCs w:val="22"/>
              </w:rPr>
              <w:t>Definitions</w:t>
            </w:r>
          </w:p>
        </w:tc>
      </w:tr>
    </w:tbl>
    <w:p w14:paraId="006140B1" w14:textId="77777777" w:rsidR="000E17ED" w:rsidRPr="000E17ED" w:rsidRDefault="000E17ED" w:rsidP="000E17ED">
      <w:pPr>
        <w:rPr>
          <w:rFonts w:asciiTheme="minorHAnsi" w:hAnsiTheme="minorHAnsi"/>
          <w:szCs w:val="22"/>
          <w:lang w:val="en-US"/>
        </w:rPr>
      </w:pPr>
    </w:p>
    <w:p w14:paraId="61171694" w14:textId="70B7EA80" w:rsidR="000E0899" w:rsidRPr="00185EA1" w:rsidRDefault="000E0899" w:rsidP="00D111AE">
      <w:pPr>
        <w:pStyle w:val="NormalWeb"/>
        <w:tabs>
          <w:tab w:val="left" w:pos="1985"/>
        </w:tabs>
        <w:ind w:left="1985" w:hanging="1985"/>
        <w:rPr>
          <w:rFonts w:asciiTheme="minorHAnsi" w:hAnsiTheme="minorHAnsi" w:cs="Arial"/>
          <w:sz w:val="22"/>
          <w:szCs w:val="22"/>
        </w:rPr>
      </w:pPr>
      <w:r w:rsidRPr="00185EA1">
        <w:rPr>
          <w:rFonts w:asciiTheme="minorHAnsi" w:hAnsiTheme="minorHAnsi"/>
          <w:b/>
          <w:sz w:val="22"/>
          <w:szCs w:val="22"/>
          <w:lang w:val="en-US"/>
        </w:rPr>
        <w:t>Child</w:t>
      </w:r>
      <w:r w:rsidRPr="00185EA1">
        <w:rPr>
          <w:rFonts w:asciiTheme="minorHAnsi" w:hAnsiTheme="minorHAnsi"/>
          <w:sz w:val="22"/>
          <w:szCs w:val="22"/>
          <w:lang w:val="en-US"/>
        </w:rPr>
        <w:tab/>
      </w:r>
      <w:r w:rsidRPr="00185EA1">
        <w:rPr>
          <w:rFonts w:asciiTheme="minorHAnsi" w:hAnsiTheme="minorHAnsi" w:cs="Arial"/>
          <w:sz w:val="22"/>
          <w:szCs w:val="22"/>
        </w:rPr>
        <w:t>Any person under the age of eighteen (18) years as defined by the Convention on the Rights of the Child</w:t>
      </w:r>
      <w:r w:rsidR="00510DD1" w:rsidRPr="00185EA1">
        <w:rPr>
          <w:rFonts w:asciiTheme="minorHAnsi" w:hAnsiTheme="minorHAnsi" w:cs="Arial"/>
          <w:sz w:val="22"/>
          <w:szCs w:val="22"/>
        </w:rPr>
        <w:t>.</w:t>
      </w:r>
    </w:p>
    <w:p w14:paraId="51C8A6EC" w14:textId="2474ADF7" w:rsidR="00F761B0" w:rsidRPr="00185EA1" w:rsidRDefault="00510DD1" w:rsidP="00D111AE">
      <w:pPr>
        <w:pStyle w:val="NormalWeb"/>
        <w:tabs>
          <w:tab w:val="left" w:pos="1985"/>
        </w:tabs>
        <w:ind w:left="1985" w:hanging="1985"/>
        <w:rPr>
          <w:rFonts w:asciiTheme="minorHAnsi" w:hAnsiTheme="minorHAnsi"/>
          <w:sz w:val="22"/>
          <w:szCs w:val="22"/>
        </w:rPr>
      </w:pPr>
      <w:r w:rsidRPr="00437E0A">
        <w:rPr>
          <w:rFonts w:asciiTheme="minorHAnsi" w:hAnsiTheme="minorHAnsi"/>
          <w:b/>
          <w:sz w:val="22"/>
          <w:szCs w:val="22"/>
        </w:rPr>
        <w:t>Child Protection</w:t>
      </w:r>
      <w:r w:rsidR="00F761B0" w:rsidRPr="00185EA1">
        <w:rPr>
          <w:rFonts w:asciiTheme="minorHAnsi" w:hAnsiTheme="minorHAnsi"/>
          <w:sz w:val="22"/>
          <w:szCs w:val="22"/>
        </w:rPr>
        <w:tab/>
      </w:r>
      <w:r w:rsidR="00F761B0" w:rsidRPr="00185EA1">
        <w:rPr>
          <w:rFonts w:asciiTheme="minorHAnsi" w:hAnsiTheme="minorHAnsi" w:cs="Arial"/>
          <w:sz w:val="22"/>
          <w:szCs w:val="22"/>
        </w:rPr>
        <w:t xml:space="preserve">An activity or initiative designed to protect children from any form of harm, particularly arising from child abuse or neglect. </w:t>
      </w:r>
    </w:p>
    <w:p w14:paraId="561473A5" w14:textId="700609CB" w:rsidR="00F761B0" w:rsidRDefault="00437E0A" w:rsidP="00D111AE">
      <w:pPr>
        <w:pStyle w:val="NormalWeb"/>
        <w:tabs>
          <w:tab w:val="left" w:pos="1985"/>
        </w:tabs>
        <w:ind w:left="1985" w:hanging="1985"/>
        <w:rPr>
          <w:rFonts w:asciiTheme="minorHAnsi" w:hAnsiTheme="minorHAnsi" w:cs="Arial"/>
          <w:sz w:val="22"/>
          <w:szCs w:val="22"/>
        </w:rPr>
      </w:pPr>
      <w:r w:rsidRPr="00437E0A">
        <w:rPr>
          <w:rFonts w:asciiTheme="minorHAnsi" w:hAnsiTheme="minorHAnsi" w:cs="Arial"/>
          <w:b/>
          <w:sz w:val="22"/>
          <w:szCs w:val="22"/>
        </w:rPr>
        <w:t>Child Abuse</w:t>
      </w:r>
      <w:r>
        <w:rPr>
          <w:rFonts w:asciiTheme="minorHAnsi" w:hAnsiTheme="minorHAnsi" w:cs="Arial"/>
          <w:sz w:val="22"/>
          <w:szCs w:val="22"/>
        </w:rPr>
        <w:tab/>
      </w:r>
      <w:r w:rsidR="00F761B0" w:rsidRPr="00185EA1">
        <w:rPr>
          <w:rFonts w:asciiTheme="minorHAnsi" w:hAnsiTheme="minorHAnsi" w:cs="Arial"/>
          <w:sz w:val="22"/>
          <w:szCs w:val="22"/>
        </w:rPr>
        <w:t>Child abuse involves the abuse of childre</w:t>
      </w:r>
      <w:r>
        <w:rPr>
          <w:rFonts w:asciiTheme="minorHAnsi" w:hAnsiTheme="minorHAnsi" w:cs="Arial"/>
          <w:sz w:val="22"/>
          <w:szCs w:val="22"/>
        </w:rPr>
        <w:t>n’</w:t>
      </w:r>
      <w:r w:rsidR="00F761B0" w:rsidRPr="00185EA1">
        <w:rPr>
          <w:rFonts w:asciiTheme="minorHAnsi" w:hAnsiTheme="minorHAnsi" w:cs="Arial"/>
          <w:sz w:val="22"/>
          <w:szCs w:val="22"/>
        </w:rPr>
        <w:t>s rights, and includes all forms of physical, emotional and sexual abuse, domestic violence, neglect, commercial sexual exploitation, child trafficking</w:t>
      </w:r>
      <w:r w:rsidR="001A5FEC">
        <w:rPr>
          <w:rFonts w:asciiTheme="minorHAnsi" w:hAnsiTheme="minorHAnsi" w:cs="Arial"/>
          <w:sz w:val="22"/>
          <w:szCs w:val="22"/>
        </w:rPr>
        <w:t>, grooming</w:t>
      </w:r>
      <w:r w:rsidR="00F761B0" w:rsidRPr="00185EA1">
        <w:rPr>
          <w:rFonts w:asciiTheme="minorHAnsi" w:hAnsiTheme="minorHAnsi" w:cs="Arial"/>
          <w:sz w:val="22"/>
          <w:szCs w:val="22"/>
        </w:rPr>
        <w:t xml:space="preserve"> and</w:t>
      </w:r>
      <w:r w:rsidR="003C11C1">
        <w:rPr>
          <w:rFonts w:asciiTheme="minorHAnsi" w:hAnsiTheme="minorHAnsi" w:cs="Arial"/>
          <w:sz w:val="22"/>
          <w:szCs w:val="22"/>
        </w:rPr>
        <w:t xml:space="preserve"> child labour</w:t>
      </w:r>
      <w:r w:rsidR="000E6894">
        <w:rPr>
          <w:rFonts w:asciiTheme="minorHAnsi" w:hAnsiTheme="minorHAnsi" w:cs="Arial"/>
          <w:sz w:val="22"/>
          <w:szCs w:val="22"/>
        </w:rPr>
        <w:t xml:space="preserve"> as defined below</w:t>
      </w:r>
      <w:r w:rsidR="003C11C1">
        <w:rPr>
          <w:rFonts w:asciiTheme="minorHAnsi" w:hAnsiTheme="minorHAnsi" w:cs="Arial"/>
          <w:sz w:val="22"/>
          <w:szCs w:val="22"/>
        </w:rPr>
        <w:t>.</w:t>
      </w:r>
    </w:p>
    <w:p w14:paraId="10EE98A0" w14:textId="0CAE26DB" w:rsidR="001A5FEC" w:rsidRPr="001A5FEC" w:rsidRDefault="001A5FEC" w:rsidP="00597D9E">
      <w:pPr>
        <w:pStyle w:val="NormalWeb"/>
        <w:tabs>
          <w:tab w:val="left" w:pos="1985"/>
        </w:tabs>
        <w:ind w:left="1985" w:hanging="1985"/>
        <w:rPr>
          <w:rFonts w:asciiTheme="minorHAnsi" w:hAnsiTheme="minorHAnsi"/>
          <w:b/>
          <w:sz w:val="22"/>
          <w:szCs w:val="22"/>
        </w:rPr>
      </w:pPr>
      <w:r>
        <w:rPr>
          <w:rFonts w:asciiTheme="minorHAnsi" w:hAnsiTheme="minorHAnsi" w:cs="Arial"/>
          <w:b/>
          <w:sz w:val="22"/>
          <w:szCs w:val="22"/>
        </w:rPr>
        <w:lastRenderedPageBreak/>
        <w:t xml:space="preserve">Grooming </w:t>
      </w:r>
      <w:r>
        <w:rPr>
          <w:rFonts w:asciiTheme="minorHAnsi" w:hAnsiTheme="minorHAnsi" w:cs="Arial"/>
          <w:b/>
          <w:sz w:val="22"/>
          <w:szCs w:val="22"/>
        </w:rPr>
        <w:tab/>
      </w:r>
      <w:r w:rsidRPr="00597D9E">
        <w:rPr>
          <w:rFonts w:asciiTheme="minorHAnsi" w:hAnsiTheme="minorHAnsi"/>
          <w:sz w:val="22"/>
          <w:szCs w:val="22"/>
        </w:rPr>
        <w:t>The term “grooming” a child for sexual abuse relates to the act of building the trust of children and/or their carers to gain access to children in order to sexually abuse them. Grooming is also considered child abuse.</w:t>
      </w:r>
    </w:p>
    <w:p w14:paraId="69A55861" w14:textId="20C7AA16" w:rsidR="00F761B0" w:rsidRPr="00185EA1" w:rsidRDefault="003C11C1" w:rsidP="00597D9E">
      <w:pPr>
        <w:pStyle w:val="NormalWeb"/>
        <w:tabs>
          <w:tab w:val="left" w:pos="1985"/>
        </w:tabs>
        <w:ind w:left="1985" w:hanging="1985"/>
        <w:rPr>
          <w:rFonts w:asciiTheme="minorHAnsi" w:hAnsiTheme="minorHAnsi"/>
          <w:sz w:val="22"/>
          <w:szCs w:val="22"/>
        </w:rPr>
      </w:pPr>
      <w:r w:rsidRPr="003C11C1">
        <w:rPr>
          <w:rFonts w:asciiTheme="minorHAnsi" w:hAnsiTheme="minorHAnsi" w:cs="Arial"/>
          <w:b/>
          <w:sz w:val="22"/>
          <w:szCs w:val="22"/>
        </w:rPr>
        <w:t>Physical Abuse</w:t>
      </w:r>
      <w:r>
        <w:rPr>
          <w:rFonts w:asciiTheme="minorHAnsi" w:hAnsiTheme="minorHAnsi" w:cs="Arial"/>
          <w:sz w:val="22"/>
          <w:szCs w:val="22"/>
        </w:rPr>
        <w:tab/>
      </w:r>
      <w:r w:rsidR="00F761B0" w:rsidRPr="00185EA1">
        <w:rPr>
          <w:rFonts w:asciiTheme="minorHAnsi" w:hAnsiTheme="minorHAnsi" w:cs="Arial"/>
          <w:sz w:val="22"/>
          <w:szCs w:val="22"/>
        </w:rPr>
        <w:t xml:space="preserve">When a person purposefully injures, or threatens to injure, a child. Examples include, but are not limited to - slapping, punching, shaking, kicking, burning, shoving or grabbing. </w:t>
      </w:r>
    </w:p>
    <w:p w14:paraId="094D5969" w14:textId="26D4DC25" w:rsidR="00E81F68" w:rsidRPr="00E81F68" w:rsidRDefault="000E6894" w:rsidP="00597D9E">
      <w:pPr>
        <w:pStyle w:val="NormalWeb"/>
        <w:tabs>
          <w:tab w:val="left" w:pos="1985"/>
        </w:tabs>
        <w:ind w:left="1985" w:hanging="1985"/>
        <w:rPr>
          <w:rFonts w:asciiTheme="minorHAnsi" w:hAnsiTheme="minorHAnsi" w:cs="Arial"/>
          <w:sz w:val="22"/>
          <w:szCs w:val="22"/>
        </w:rPr>
      </w:pPr>
      <w:r>
        <w:rPr>
          <w:rFonts w:asciiTheme="minorHAnsi" w:hAnsiTheme="minorHAnsi" w:cs="Arial"/>
          <w:b/>
          <w:sz w:val="22"/>
          <w:szCs w:val="22"/>
        </w:rPr>
        <w:t>Emotional Abuse</w:t>
      </w:r>
      <w:r>
        <w:rPr>
          <w:rFonts w:asciiTheme="minorHAnsi" w:hAnsiTheme="minorHAnsi" w:cs="Arial"/>
          <w:b/>
          <w:sz w:val="22"/>
          <w:szCs w:val="22"/>
        </w:rPr>
        <w:tab/>
      </w:r>
      <w:r w:rsidR="00F761B0" w:rsidRPr="00185EA1">
        <w:rPr>
          <w:rFonts w:asciiTheme="minorHAnsi" w:hAnsiTheme="minorHAnsi" w:cs="Arial"/>
          <w:sz w:val="22"/>
          <w:szCs w:val="22"/>
        </w:rPr>
        <w:t>A persistent attack on a chi</w:t>
      </w:r>
      <w:r>
        <w:rPr>
          <w:rFonts w:asciiTheme="minorHAnsi" w:hAnsiTheme="minorHAnsi" w:cs="Arial"/>
          <w:sz w:val="22"/>
          <w:szCs w:val="22"/>
        </w:rPr>
        <w:t>ld’</w:t>
      </w:r>
      <w:r w:rsidR="00F761B0" w:rsidRPr="00185EA1">
        <w:rPr>
          <w:rFonts w:asciiTheme="minorHAnsi" w:hAnsiTheme="minorHAnsi" w:cs="Arial"/>
          <w:sz w:val="22"/>
          <w:szCs w:val="22"/>
        </w:rPr>
        <w:t xml:space="preserve">s self-esteem. Examples include, but are not limited to - name-calling, threatening, ridiculing, intimidating or isolating the child. </w:t>
      </w:r>
    </w:p>
    <w:p w14:paraId="2204ACAB" w14:textId="6804D4E8" w:rsidR="001E5712" w:rsidRPr="001E5712" w:rsidRDefault="001E5712" w:rsidP="00597D9E">
      <w:pPr>
        <w:pStyle w:val="NormalWeb"/>
        <w:tabs>
          <w:tab w:val="left" w:pos="1985"/>
        </w:tabs>
        <w:ind w:left="1985" w:hanging="1985"/>
        <w:rPr>
          <w:rFonts w:asciiTheme="minorHAnsi" w:hAnsiTheme="minorHAnsi" w:cs="Arial"/>
          <w:sz w:val="22"/>
          <w:szCs w:val="22"/>
        </w:rPr>
      </w:pPr>
      <w:r>
        <w:rPr>
          <w:rFonts w:asciiTheme="minorHAnsi" w:hAnsiTheme="minorHAnsi" w:cs="Arial"/>
          <w:b/>
          <w:sz w:val="22"/>
          <w:szCs w:val="22"/>
        </w:rPr>
        <w:t>Neglect</w:t>
      </w:r>
      <w:r w:rsidR="00F761B0" w:rsidRPr="001E5712">
        <w:rPr>
          <w:rFonts w:asciiTheme="minorHAnsi" w:hAnsiTheme="minorHAnsi" w:cs="Arial"/>
          <w:sz w:val="22"/>
          <w:szCs w:val="22"/>
        </w:rPr>
        <w:tab/>
      </w:r>
      <w:r w:rsidRPr="001E5712">
        <w:rPr>
          <w:rFonts w:asciiTheme="minorHAnsi" w:hAnsiTheme="minorHAnsi" w:cs="Arial"/>
          <w:sz w:val="22"/>
          <w:szCs w:val="22"/>
        </w:rPr>
        <w:t>The persistent failure</w:t>
      </w:r>
      <w:r w:rsidR="00394CE1">
        <w:rPr>
          <w:rFonts w:asciiTheme="minorHAnsi" w:hAnsiTheme="minorHAnsi" w:cs="Arial"/>
          <w:sz w:val="22"/>
          <w:szCs w:val="22"/>
        </w:rPr>
        <w:t xml:space="preserve"> or the deliberate denial (</w:t>
      </w:r>
      <w:r w:rsidR="00394CE1" w:rsidRPr="001E5712">
        <w:rPr>
          <w:rFonts w:asciiTheme="minorHAnsi" w:hAnsiTheme="minorHAnsi" w:cs="Arial"/>
          <w:sz w:val="22"/>
          <w:szCs w:val="22"/>
        </w:rPr>
        <w:t xml:space="preserve">where there are </w:t>
      </w:r>
      <w:r w:rsidR="00394CE1">
        <w:rPr>
          <w:rFonts w:asciiTheme="minorHAnsi" w:hAnsiTheme="minorHAnsi" w:cs="Arial"/>
          <w:sz w:val="22"/>
          <w:szCs w:val="22"/>
        </w:rPr>
        <w:t xml:space="preserve">means) </w:t>
      </w:r>
      <w:r w:rsidRPr="001E5712">
        <w:rPr>
          <w:rFonts w:asciiTheme="minorHAnsi" w:hAnsiTheme="minorHAnsi" w:cs="Arial"/>
          <w:sz w:val="22"/>
          <w:szCs w:val="22"/>
        </w:rPr>
        <w:t>to provide a child with clean water, food, shelter, sanitation or supervision or ca</w:t>
      </w:r>
      <w:r w:rsidR="00394CE1">
        <w:rPr>
          <w:rFonts w:asciiTheme="minorHAnsi" w:hAnsiTheme="minorHAnsi" w:cs="Arial"/>
          <w:sz w:val="22"/>
          <w:szCs w:val="22"/>
        </w:rPr>
        <w:t>re to the extent that the child’</w:t>
      </w:r>
      <w:r w:rsidRPr="001E5712">
        <w:rPr>
          <w:rFonts w:asciiTheme="minorHAnsi" w:hAnsiTheme="minorHAnsi" w:cs="Arial"/>
          <w:sz w:val="22"/>
          <w:szCs w:val="22"/>
        </w:rPr>
        <w:t xml:space="preserve">s health and development are placed at risk. </w:t>
      </w:r>
    </w:p>
    <w:p w14:paraId="2860E40E" w14:textId="182F56A2" w:rsidR="001E5712" w:rsidRPr="001E5712" w:rsidRDefault="009D6513" w:rsidP="00597D9E">
      <w:pPr>
        <w:tabs>
          <w:tab w:val="left" w:pos="1985"/>
        </w:tabs>
        <w:ind w:left="1985" w:hanging="1985"/>
        <w:rPr>
          <w:rFonts w:asciiTheme="minorHAnsi" w:hAnsiTheme="minorHAnsi"/>
          <w:szCs w:val="22"/>
        </w:rPr>
      </w:pPr>
      <w:r>
        <w:rPr>
          <w:rFonts w:asciiTheme="minorHAnsi" w:hAnsiTheme="minorHAnsi"/>
          <w:b/>
          <w:szCs w:val="22"/>
        </w:rPr>
        <w:t>Sexual Abuse</w:t>
      </w:r>
      <w:r w:rsidR="00F27E2D">
        <w:rPr>
          <w:rFonts w:asciiTheme="minorHAnsi" w:hAnsiTheme="minorHAnsi"/>
          <w:b/>
          <w:szCs w:val="22"/>
        </w:rPr>
        <w:tab/>
      </w:r>
      <w:r w:rsidR="001E5712" w:rsidRPr="001E5712">
        <w:rPr>
          <w:rFonts w:asciiTheme="minorHAnsi" w:hAnsiTheme="minorHAnsi"/>
          <w:szCs w:val="22"/>
        </w:rPr>
        <w:t>When a child is used by another child, adolescent or a</w:t>
      </w:r>
      <w:r w:rsidR="00F27E2D">
        <w:rPr>
          <w:rFonts w:asciiTheme="minorHAnsi" w:hAnsiTheme="minorHAnsi"/>
          <w:szCs w:val="22"/>
        </w:rPr>
        <w:t xml:space="preserve">dult, for his or her own sexual </w:t>
      </w:r>
      <w:r w:rsidR="001E5712" w:rsidRPr="001E5712">
        <w:rPr>
          <w:rFonts w:asciiTheme="minorHAnsi" w:hAnsiTheme="minorHAnsi"/>
          <w:szCs w:val="22"/>
        </w:rPr>
        <w:t>stimulation or gratification. Sexual</w:t>
      </w:r>
      <w:r w:rsidR="001A5FEC">
        <w:rPr>
          <w:rFonts w:asciiTheme="minorHAnsi" w:hAnsiTheme="minorHAnsi"/>
          <w:szCs w:val="22"/>
        </w:rPr>
        <w:t xml:space="preserve"> abuse involves contact and non-</w:t>
      </w:r>
      <w:r w:rsidR="002B2001">
        <w:rPr>
          <w:rFonts w:asciiTheme="minorHAnsi" w:hAnsiTheme="minorHAnsi"/>
          <w:szCs w:val="22"/>
        </w:rPr>
        <w:t>contact activities</w:t>
      </w:r>
      <w:r w:rsidR="003A4DDA">
        <w:rPr>
          <w:rFonts w:asciiTheme="minorHAnsi" w:hAnsiTheme="minorHAnsi"/>
          <w:szCs w:val="22"/>
        </w:rPr>
        <w:t>,</w:t>
      </w:r>
      <w:r w:rsidR="002B2001">
        <w:rPr>
          <w:rFonts w:asciiTheme="minorHAnsi" w:hAnsiTheme="minorHAnsi"/>
          <w:szCs w:val="22"/>
        </w:rPr>
        <w:t xml:space="preserve"> </w:t>
      </w:r>
      <w:r w:rsidR="001E5712" w:rsidRPr="001E5712">
        <w:rPr>
          <w:rFonts w:asciiTheme="minorHAnsi" w:hAnsiTheme="minorHAnsi"/>
          <w:szCs w:val="22"/>
        </w:rPr>
        <w:t xml:space="preserve">which encompasses all forms of sexual activity involving children, including exposing children to pornographic images, or taking pornographic photographs of children. </w:t>
      </w:r>
    </w:p>
    <w:p w14:paraId="085DE328" w14:textId="77777777" w:rsidR="001A5FEC" w:rsidRDefault="001A5FEC" w:rsidP="001E5712">
      <w:pPr>
        <w:tabs>
          <w:tab w:val="left" w:pos="1701"/>
        </w:tabs>
        <w:rPr>
          <w:rFonts w:asciiTheme="minorHAnsi" w:hAnsiTheme="minorHAnsi"/>
          <w:szCs w:val="22"/>
        </w:rPr>
      </w:pPr>
    </w:p>
    <w:p w14:paraId="2819AEF3" w14:textId="5474690A" w:rsidR="001E5712" w:rsidRPr="001E5712" w:rsidRDefault="001A5FEC" w:rsidP="001E5712">
      <w:pPr>
        <w:tabs>
          <w:tab w:val="left" w:pos="1701"/>
        </w:tabs>
        <w:rPr>
          <w:rFonts w:asciiTheme="minorHAnsi" w:hAnsiTheme="minorHAnsi"/>
          <w:szCs w:val="22"/>
        </w:rPr>
      </w:pPr>
      <w:r>
        <w:rPr>
          <w:rFonts w:asciiTheme="minorHAnsi" w:hAnsiTheme="minorHAnsi"/>
          <w:szCs w:val="22"/>
        </w:rPr>
        <w:tab/>
      </w:r>
      <w:r w:rsidR="001E5712" w:rsidRPr="001E5712">
        <w:rPr>
          <w:rFonts w:asciiTheme="minorHAnsi" w:hAnsiTheme="minorHAnsi"/>
          <w:szCs w:val="22"/>
        </w:rPr>
        <w:t xml:space="preserve"> </w:t>
      </w:r>
    </w:p>
    <w:p w14:paraId="7C596D27" w14:textId="4866A27F" w:rsidR="001E5712" w:rsidRPr="001E5712" w:rsidRDefault="00D111AE" w:rsidP="002B2001">
      <w:pPr>
        <w:tabs>
          <w:tab w:val="left" w:pos="1985"/>
        </w:tabs>
        <w:ind w:left="1985" w:hanging="1985"/>
        <w:rPr>
          <w:rFonts w:asciiTheme="minorHAnsi" w:hAnsiTheme="minorHAnsi"/>
          <w:szCs w:val="22"/>
        </w:rPr>
      </w:pPr>
      <w:r>
        <w:rPr>
          <w:rFonts w:asciiTheme="minorHAnsi" w:hAnsiTheme="minorHAnsi"/>
          <w:b/>
          <w:szCs w:val="22"/>
        </w:rPr>
        <w:t>Domestic Violence</w:t>
      </w:r>
      <w:r>
        <w:rPr>
          <w:rFonts w:asciiTheme="minorHAnsi" w:hAnsiTheme="minorHAnsi"/>
          <w:b/>
          <w:szCs w:val="22"/>
        </w:rPr>
        <w:tab/>
      </w:r>
      <w:r w:rsidR="001E5712" w:rsidRPr="001E5712">
        <w:rPr>
          <w:rFonts w:asciiTheme="minorHAnsi" w:hAnsiTheme="minorHAnsi"/>
          <w:szCs w:val="22"/>
        </w:rPr>
        <w:t xml:space="preserve">This includes verbal, physical, sexual or emotional violence within the household or family, which the child witnesses, usually on a regular basis. </w:t>
      </w:r>
    </w:p>
    <w:p w14:paraId="0F2206F3" w14:textId="77777777" w:rsidR="002B2001" w:rsidRDefault="002B2001" w:rsidP="001E5712">
      <w:pPr>
        <w:tabs>
          <w:tab w:val="left" w:pos="1701"/>
        </w:tabs>
        <w:rPr>
          <w:rFonts w:asciiTheme="minorHAnsi" w:hAnsiTheme="minorHAnsi"/>
          <w:szCs w:val="22"/>
        </w:rPr>
      </w:pPr>
    </w:p>
    <w:p w14:paraId="2608F85E" w14:textId="77777777" w:rsidR="008023B8" w:rsidRDefault="008023B8" w:rsidP="001E5712">
      <w:pPr>
        <w:tabs>
          <w:tab w:val="left" w:pos="1701"/>
        </w:tabs>
        <w:rPr>
          <w:rFonts w:asciiTheme="minorHAnsi" w:hAnsiTheme="minorHAnsi"/>
          <w:b/>
          <w:szCs w:val="22"/>
        </w:rPr>
      </w:pPr>
      <w:r>
        <w:rPr>
          <w:rFonts w:asciiTheme="minorHAnsi" w:hAnsiTheme="minorHAnsi"/>
          <w:b/>
          <w:szCs w:val="22"/>
        </w:rPr>
        <w:t xml:space="preserve">Commercial Sexual </w:t>
      </w:r>
    </w:p>
    <w:p w14:paraId="0DBD58F2" w14:textId="143F4930" w:rsidR="001E5712" w:rsidRPr="001E5712" w:rsidRDefault="008023B8" w:rsidP="008023B8">
      <w:pPr>
        <w:tabs>
          <w:tab w:val="left" w:pos="1985"/>
        </w:tabs>
        <w:ind w:left="1985" w:hanging="1985"/>
        <w:rPr>
          <w:rFonts w:asciiTheme="minorHAnsi" w:hAnsiTheme="minorHAnsi"/>
          <w:szCs w:val="22"/>
        </w:rPr>
      </w:pPr>
      <w:r>
        <w:rPr>
          <w:rFonts w:asciiTheme="minorHAnsi" w:hAnsiTheme="minorHAnsi"/>
          <w:b/>
          <w:szCs w:val="22"/>
        </w:rPr>
        <w:t>Exploitation</w:t>
      </w:r>
      <w:r>
        <w:rPr>
          <w:rFonts w:asciiTheme="minorHAnsi" w:hAnsiTheme="minorHAnsi"/>
          <w:b/>
          <w:szCs w:val="22"/>
        </w:rPr>
        <w:tab/>
      </w:r>
      <w:r w:rsidR="001E5712" w:rsidRPr="001E5712">
        <w:rPr>
          <w:rFonts w:asciiTheme="minorHAnsi" w:hAnsiTheme="minorHAnsi"/>
          <w:szCs w:val="22"/>
        </w:rPr>
        <w:t xml:space="preserve">Where a child is sexually abused or exploited in return for cash or for kind. </w:t>
      </w:r>
    </w:p>
    <w:p w14:paraId="27715545" w14:textId="77777777" w:rsidR="002B2001" w:rsidRDefault="002B2001" w:rsidP="001E5712">
      <w:pPr>
        <w:tabs>
          <w:tab w:val="left" w:pos="1701"/>
        </w:tabs>
        <w:rPr>
          <w:rFonts w:asciiTheme="minorHAnsi" w:hAnsiTheme="minorHAnsi"/>
          <w:szCs w:val="22"/>
        </w:rPr>
      </w:pPr>
    </w:p>
    <w:p w14:paraId="340A056B" w14:textId="7DA9F3A7" w:rsidR="001E5712" w:rsidRPr="001E5712" w:rsidRDefault="008023B8" w:rsidP="008023B8">
      <w:pPr>
        <w:tabs>
          <w:tab w:val="left" w:pos="1985"/>
        </w:tabs>
        <w:ind w:left="1985" w:hanging="1985"/>
        <w:rPr>
          <w:rFonts w:asciiTheme="minorHAnsi" w:hAnsiTheme="minorHAnsi"/>
          <w:szCs w:val="22"/>
        </w:rPr>
      </w:pPr>
      <w:r>
        <w:rPr>
          <w:rFonts w:asciiTheme="minorHAnsi" w:hAnsiTheme="minorHAnsi"/>
          <w:b/>
          <w:szCs w:val="22"/>
        </w:rPr>
        <w:t>Child labour</w:t>
      </w:r>
      <w:r>
        <w:rPr>
          <w:rFonts w:asciiTheme="minorHAnsi" w:hAnsiTheme="minorHAnsi"/>
          <w:b/>
          <w:szCs w:val="22"/>
        </w:rPr>
        <w:tab/>
      </w:r>
      <w:r w:rsidR="003A4DDA" w:rsidRPr="003A4DDA">
        <w:rPr>
          <w:rFonts w:asciiTheme="minorHAnsi" w:hAnsiTheme="minorHAnsi"/>
          <w:szCs w:val="22"/>
        </w:rPr>
        <w:t>Where</w:t>
      </w:r>
      <w:r w:rsidR="001E5712" w:rsidRPr="001E5712">
        <w:rPr>
          <w:rFonts w:asciiTheme="minorHAnsi" w:hAnsiTheme="minorHAnsi"/>
          <w:szCs w:val="22"/>
        </w:rPr>
        <w:t xml:space="preserve"> the type and frequency of work that a child of a particular age is required to do exceeds </w:t>
      </w:r>
      <w:r w:rsidR="00C020C9">
        <w:rPr>
          <w:rFonts w:asciiTheme="minorHAnsi" w:hAnsiTheme="minorHAnsi"/>
          <w:szCs w:val="22"/>
        </w:rPr>
        <w:t>ACCF’s</w:t>
      </w:r>
      <w:r w:rsidR="001E5712" w:rsidRPr="001E5712">
        <w:rPr>
          <w:rFonts w:asciiTheme="minorHAnsi" w:hAnsiTheme="minorHAnsi"/>
          <w:szCs w:val="22"/>
        </w:rPr>
        <w:t xml:space="preserve"> guidelines. Such work is considered harmful to the child and should therefore be eliminated. </w:t>
      </w:r>
    </w:p>
    <w:p w14:paraId="41E10C5C" w14:textId="77777777" w:rsidR="002B2001" w:rsidRDefault="002B2001" w:rsidP="001E5712">
      <w:pPr>
        <w:tabs>
          <w:tab w:val="left" w:pos="1701"/>
        </w:tabs>
        <w:rPr>
          <w:rFonts w:asciiTheme="minorHAnsi" w:hAnsiTheme="minorHAnsi"/>
          <w:szCs w:val="22"/>
        </w:rPr>
      </w:pPr>
    </w:p>
    <w:p w14:paraId="7F7EBAFA" w14:textId="5E97140C" w:rsidR="001E5712" w:rsidRDefault="00C020C9" w:rsidP="00C020C9">
      <w:pPr>
        <w:tabs>
          <w:tab w:val="left" w:pos="1985"/>
        </w:tabs>
        <w:ind w:left="1985" w:hanging="1985"/>
        <w:rPr>
          <w:rFonts w:asciiTheme="minorHAnsi" w:hAnsiTheme="minorHAnsi"/>
          <w:szCs w:val="22"/>
        </w:rPr>
      </w:pPr>
      <w:r>
        <w:rPr>
          <w:rFonts w:asciiTheme="minorHAnsi" w:hAnsiTheme="minorHAnsi"/>
          <w:b/>
          <w:szCs w:val="22"/>
        </w:rPr>
        <w:t xml:space="preserve">Child Trafficking </w:t>
      </w:r>
      <w:r>
        <w:rPr>
          <w:rFonts w:asciiTheme="minorHAnsi" w:hAnsiTheme="minorHAnsi"/>
          <w:b/>
          <w:szCs w:val="22"/>
        </w:rPr>
        <w:tab/>
      </w:r>
      <w:r w:rsidR="001E5712" w:rsidRPr="001E5712">
        <w:rPr>
          <w:rFonts w:asciiTheme="minorHAnsi" w:hAnsiTheme="minorHAnsi"/>
          <w:szCs w:val="22"/>
        </w:rPr>
        <w:t xml:space="preserve">Relates to any role in the recruitment, transportation or receipt of children for the purpose of exploitation, by means of threat, force or other forms of coercion. This includes abuse of power. </w:t>
      </w:r>
    </w:p>
    <w:p w14:paraId="005F9A59" w14:textId="77777777" w:rsidR="00C0528C" w:rsidRDefault="00C0528C">
      <w:pPr>
        <w:rPr>
          <w:rFonts w:asciiTheme="minorHAnsi" w:hAnsiTheme="minorHAnsi" w:cs="Calibri"/>
          <w:b/>
          <w:szCs w:val="22"/>
        </w:rPr>
      </w:pPr>
    </w:p>
    <w:p w14:paraId="6EB1003A" w14:textId="77777777" w:rsidR="00C0528C" w:rsidRDefault="00C0528C">
      <w:pPr>
        <w:rPr>
          <w:rFonts w:asciiTheme="minorHAnsi" w:hAnsiTheme="minorHAnsi" w:cs="Calibri"/>
          <w:b/>
          <w:szCs w:val="22"/>
        </w:rPr>
      </w:pPr>
    </w:p>
    <w:p w14:paraId="1762AC9E" w14:textId="77777777" w:rsidR="00C0528C" w:rsidRDefault="00C0528C">
      <w:pPr>
        <w:rPr>
          <w:rFonts w:asciiTheme="minorHAnsi" w:hAnsiTheme="minorHAnsi" w:cs="Calibri"/>
          <w:b/>
          <w:szCs w:val="22"/>
        </w:rPr>
      </w:pPr>
    </w:p>
    <w:p w14:paraId="3F84EB69" w14:textId="43768E8E" w:rsidR="00C0528C" w:rsidRDefault="00C0528C">
      <w:pPr>
        <w:rPr>
          <w:rFonts w:asciiTheme="minorHAnsi" w:hAnsiTheme="minorHAnsi" w:cs="Calibri"/>
          <w:b/>
          <w:szCs w:val="22"/>
        </w:rPr>
      </w:pPr>
    </w:p>
    <w:p w14:paraId="08B3978B" w14:textId="77777777" w:rsidR="00C0528C" w:rsidRDefault="00C0528C">
      <w:pPr>
        <w:rPr>
          <w:rFonts w:asciiTheme="minorHAnsi" w:hAnsiTheme="minorHAnsi" w:cs="Calibri"/>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28"/>
      </w:tblGrid>
      <w:tr w:rsidR="000E17ED" w:rsidRPr="000E17ED" w14:paraId="6C5383C4" w14:textId="77777777" w:rsidTr="0051232C">
        <w:tc>
          <w:tcPr>
            <w:tcW w:w="9854" w:type="dxa"/>
            <w:shd w:val="clear" w:color="auto" w:fill="D9D9D9"/>
          </w:tcPr>
          <w:p w14:paraId="12A8AF23" w14:textId="6CCF4AC2" w:rsidR="000E17ED" w:rsidRPr="000E17ED" w:rsidRDefault="00C0528C" w:rsidP="000E17ED">
            <w:pPr>
              <w:jc w:val="both"/>
              <w:rPr>
                <w:rFonts w:asciiTheme="minorHAnsi" w:hAnsiTheme="minorHAnsi" w:cs="Calibri"/>
                <w:b/>
                <w:szCs w:val="22"/>
              </w:rPr>
            </w:pPr>
            <w:r>
              <w:rPr>
                <w:rFonts w:asciiTheme="minorHAnsi" w:hAnsiTheme="minorHAnsi"/>
                <w:szCs w:val="22"/>
                <w:lang w:val="en-US"/>
              </w:rPr>
              <w:br w:type="page"/>
            </w:r>
            <w:r w:rsidR="000E17ED" w:rsidRPr="000E17ED">
              <w:rPr>
                <w:rFonts w:asciiTheme="minorHAnsi" w:hAnsiTheme="minorHAnsi" w:cs="Calibri"/>
                <w:b/>
                <w:szCs w:val="22"/>
              </w:rPr>
              <w:t>References</w:t>
            </w:r>
            <w:r w:rsidR="00C23B40">
              <w:rPr>
                <w:rFonts w:asciiTheme="minorHAnsi" w:hAnsiTheme="minorHAnsi" w:cs="Calibri"/>
                <w:b/>
                <w:szCs w:val="22"/>
              </w:rPr>
              <w:t>/Sources of Authority</w:t>
            </w:r>
          </w:p>
        </w:tc>
      </w:tr>
    </w:tbl>
    <w:p w14:paraId="47007C1E" w14:textId="77777777" w:rsidR="00914ED9" w:rsidRDefault="00914ED9" w:rsidP="000E17ED">
      <w:pPr>
        <w:rPr>
          <w:rFonts w:asciiTheme="minorHAnsi" w:hAnsiTheme="minorHAnsi"/>
          <w:szCs w:val="22"/>
          <w:lang w:val="en-US"/>
        </w:rPr>
      </w:pPr>
    </w:p>
    <w:p w14:paraId="6EECC8B7" w14:textId="74946BDA" w:rsidR="009C1B25" w:rsidRDefault="009C1B25" w:rsidP="00E02BAC">
      <w:pPr>
        <w:pStyle w:val="Heading1"/>
        <w:spacing w:line="480" w:lineRule="auto"/>
        <w:rPr>
          <w:rFonts w:asciiTheme="minorHAnsi" w:hAnsiTheme="minorHAnsi"/>
          <w:b w:val="0"/>
          <w:sz w:val="22"/>
          <w:szCs w:val="22"/>
        </w:rPr>
      </w:pPr>
      <w:r w:rsidRPr="00E02BAC">
        <w:rPr>
          <w:rFonts w:asciiTheme="minorHAnsi" w:hAnsiTheme="minorHAnsi"/>
          <w:b w:val="0"/>
          <w:sz w:val="22"/>
          <w:szCs w:val="22"/>
        </w:rPr>
        <w:lastRenderedPageBreak/>
        <w:t>Australian Council for International Development’s (ACFID) Code of Conduct</w:t>
      </w:r>
      <w:r w:rsidR="00562B16">
        <w:rPr>
          <w:rFonts w:asciiTheme="minorHAnsi" w:hAnsiTheme="minorHAnsi"/>
          <w:b w:val="0"/>
          <w:sz w:val="22"/>
          <w:szCs w:val="22"/>
        </w:rPr>
        <w:t xml:space="preserve"> effective 1 June 2017</w:t>
      </w:r>
    </w:p>
    <w:p w14:paraId="7387BB0E" w14:textId="7BF5489F" w:rsidR="00562B16" w:rsidRPr="00645DC5" w:rsidRDefault="00562B16" w:rsidP="003A4DDA">
      <w:pPr>
        <w:pStyle w:val="Heading1"/>
        <w:spacing w:line="480" w:lineRule="auto"/>
        <w:rPr>
          <w:b w:val="0"/>
        </w:rPr>
      </w:pPr>
      <w:r w:rsidRPr="00E02BAC">
        <w:rPr>
          <w:rFonts w:asciiTheme="minorHAnsi" w:hAnsiTheme="minorHAnsi"/>
          <w:b w:val="0"/>
          <w:sz w:val="22"/>
          <w:szCs w:val="22"/>
        </w:rPr>
        <w:t>Australian Council for International Development’s (ACFID) Code of Conduct</w:t>
      </w:r>
      <w:r>
        <w:rPr>
          <w:rFonts w:asciiTheme="minorHAnsi" w:hAnsiTheme="minorHAnsi"/>
          <w:b w:val="0"/>
          <w:sz w:val="22"/>
          <w:szCs w:val="22"/>
        </w:rPr>
        <w:t xml:space="preserve"> Quality Assurance Fra</w:t>
      </w:r>
      <w:r w:rsidR="00491BD9">
        <w:rPr>
          <w:rFonts w:asciiTheme="minorHAnsi" w:hAnsiTheme="minorHAnsi"/>
          <w:b w:val="0"/>
          <w:sz w:val="22"/>
          <w:szCs w:val="22"/>
        </w:rPr>
        <w:t>mework effect 1 June 2017 (1.4</w:t>
      </w:r>
      <w:r>
        <w:rPr>
          <w:rFonts w:asciiTheme="minorHAnsi" w:hAnsiTheme="minorHAnsi"/>
          <w:b w:val="0"/>
          <w:sz w:val="22"/>
          <w:szCs w:val="22"/>
        </w:rPr>
        <w:t xml:space="preserve"> We advance the safeguarding of children)</w:t>
      </w:r>
    </w:p>
    <w:p w14:paraId="0CDCF704" w14:textId="62167391" w:rsidR="009C1B25" w:rsidRDefault="00FC6C56" w:rsidP="00E02BAC">
      <w:pPr>
        <w:spacing w:line="480" w:lineRule="auto"/>
        <w:rPr>
          <w:rFonts w:asciiTheme="minorHAnsi" w:hAnsiTheme="minorHAnsi"/>
          <w:szCs w:val="22"/>
        </w:rPr>
      </w:pPr>
      <w:r w:rsidRPr="00E02BAC">
        <w:rPr>
          <w:rFonts w:asciiTheme="minorHAnsi" w:hAnsiTheme="minorHAnsi"/>
          <w:szCs w:val="22"/>
        </w:rPr>
        <w:t>United Nations Convention on the Rights of the Child</w:t>
      </w:r>
    </w:p>
    <w:p w14:paraId="1DECC835" w14:textId="514E5B70" w:rsidR="000073D6" w:rsidRPr="00E02BAC" w:rsidRDefault="000073D6" w:rsidP="00E02BAC">
      <w:pPr>
        <w:spacing w:line="480" w:lineRule="auto"/>
        <w:rPr>
          <w:rFonts w:asciiTheme="minorHAnsi" w:hAnsiTheme="minorHAnsi"/>
          <w:szCs w:val="22"/>
        </w:rPr>
      </w:pPr>
      <w:r>
        <w:rPr>
          <w:rFonts w:asciiTheme="minorHAnsi" w:hAnsiTheme="minorHAnsi"/>
          <w:szCs w:val="22"/>
        </w:rPr>
        <w:t>Geneva Declaration of the Rights of the Child</w:t>
      </w:r>
    </w:p>
    <w:p w14:paraId="13B6ACF8" w14:textId="1445DE4F" w:rsidR="00FC6C56" w:rsidRDefault="00FC6C56" w:rsidP="004266D1">
      <w:pPr>
        <w:rPr>
          <w:rStyle w:val="Hyperlink"/>
          <w:rFonts w:asciiTheme="minorHAnsi" w:hAnsiTheme="minorHAnsi"/>
          <w:szCs w:val="22"/>
        </w:rPr>
      </w:pPr>
      <w:r w:rsidRPr="00E02BAC">
        <w:rPr>
          <w:rFonts w:asciiTheme="minorHAnsi" w:hAnsiTheme="minorHAnsi"/>
          <w:szCs w:val="22"/>
        </w:rPr>
        <w:t>Australian Federal Police</w:t>
      </w:r>
      <w:r w:rsidR="004266D1">
        <w:rPr>
          <w:rFonts w:asciiTheme="minorHAnsi" w:hAnsiTheme="minorHAnsi"/>
          <w:szCs w:val="22"/>
        </w:rPr>
        <w:t xml:space="preserve"> </w:t>
      </w:r>
      <w:hyperlink r:id="rId16" w:history="1">
        <w:r w:rsidR="004266D1" w:rsidRPr="00E12405">
          <w:rPr>
            <w:rStyle w:val="Hyperlink"/>
            <w:rFonts w:asciiTheme="minorHAnsi" w:hAnsiTheme="minorHAnsi"/>
            <w:szCs w:val="22"/>
          </w:rPr>
          <w:t>http://www.afp.gov.au/policing/child-protection-operations/child-sexual-exploitation-in-travel-and-tourism</w:t>
        </w:r>
      </w:hyperlink>
    </w:p>
    <w:p w14:paraId="36639016" w14:textId="77777777" w:rsidR="00F7696A" w:rsidRDefault="00F7696A" w:rsidP="004266D1">
      <w:pPr>
        <w:rPr>
          <w:rStyle w:val="Hyperlink"/>
          <w:rFonts w:asciiTheme="minorHAnsi" w:hAnsiTheme="minorHAnsi"/>
          <w:szCs w:val="22"/>
        </w:rPr>
      </w:pPr>
    </w:p>
    <w:p w14:paraId="2700825D" w14:textId="5995F7C9" w:rsidR="005F5ED4" w:rsidRDefault="005F5ED4" w:rsidP="00E02BAC">
      <w:pPr>
        <w:spacing w:line="480" w:lineRule="auto"/>
        <w:rPr>
          <w:rFonts w:asciiTheme="minorHAnsi" w:hAnsiTheme="minorHAnsi"/>
          <w:i/>
          <w:iCs/>
          <w:lang w:val="en-US"/>
        </w:rPr>
      </w:pPr>
      <w:r w:rsidRPr="00192BC0">
        <w:rPr>
          <w:rFonts w:asciiTheme="minorHAnsi" w:hAnsiTheme="minorHAnsi"/>
          <w:i/>
          <w:iCs/>
          <w:lang w:val="en-US"/>
        </w:rPr>
        <w:t>Criminal Code Act 1995</w:t>
      </w:r>
    </w:p>
    <w:p w14:paraId="3DE98925" w14:textId="45FAAE13" w:rsidR="007C0FCF" w:rsidRPr="007C0FCF" w:rsidRDefault="007C0FCF" w:rsidP="00E02BAC">
      <w:pPr>
        <w:spacing w:line="480" w:lineRule="auto"/>
        <w:rPr>
          <w:rFonts w:asciiTheme="minorHAnsi" w:hAnsiTheme="minorHAnsi"/>
          <w:iCs/>
          <w:lang w:val="en-US"/>
        </w:rPr>
      </w:pPr>
      <w:r>
        <w:rPr>
          <w:rFonts w:asciiTheme="minorHAnsi" w:hAnsiTheme="minorHAnsi"/>
          <w:iCs/>
          <w:lang w:val="en-US"/>
        </w:rPr>
        <w:t xml:space="preserve">Bali Process </w:t>
      </w:r>
      <w:r w:rsidRPr="007C0FCF">
        <w:rPr>
          <w:rFonts w:asciiTheme="minorHAnsi" w:hAnsiTheme="minorHAnsi"/>
          <w:iCs/>
          <w:lang w:val="en-US"/>
        </w:rPr>
        <w:t>http://www.baliprocess.net</w:t>
      </w:r>
    </w:p>
    <w:p w14:paraId="4616AFBA" w14:textId="71BC37FD" w:rsidR="000073D6" w:rsidRDefault="008839BC" w:rsidP="00E02BAC">
      <w:pPr>
        <w:spacing w:line="480" w:lineRule="auto"/>
        <w:rPr>
          <w:rFonts w:asciiTheme="minorHAnsi" w:hAnsiTheme="minorHAnsi"/>
          <w:b/>
          <w:iCs/>
          <w:lang w:val="en-US"/>
        </w:rPr>
      </w:pPr>
      <w:r>
        <w:rPr>
          <w:rFonts w:asciiTheme="minorHAnsi" w:hAnsiTheme="minorHAnsi"/>
          <w:b/>
          <w:iCs/>
          <w:lang w:val="en-US"/>
        </w:rPr>
        <w:t>Acknowledgement</w:t>
      </w:r>
    </w:p>
    <w:p w14:paraId="1BEC1B53" w14:textId="6FEE3794" w:rsidR="00EA28B4" w:rsidRDefault="00EA28B4" w:rsidP="00E00EF9">
      <w:pPr>
        <w:rPr>
          <w:rFonts w:asciiTheme="minorHAnsi" w:hAnsiTheme="minorHAnsi"/>
          <w:iCs/>
          <w:lang w:val="en-US"/>
        </w:rPr>
      </w:pPr>
      <w:r w:rsidRPr="00E00EF9">
        <w:rPr>
          <w:rFonts w:asciiTheme="minorHAnsi" w:hAnsiTheme="minorHAnsi"/>
          <w:iCs/>
          <w:lang w:val="en-US"/>
        </w:rPr>
        <w:t>Parts of this policy have been adapted from the Australian Council for International Development’s (ACFID) Code of Conduct</w:t>
      </w:r>
      <w:r w:rsidR="00E00EF9">
        <w:rPr>
          <w:rFonts w:asciiTheme="minorHAnsi" w:hAnsiTheme="minorHAnsi"/>
          <w:iCs/>
          <w:lang w:val="en-US"/>
        </w:rPr>
        <w:t xml:space="preserve"> and policies considere</w:t>
      </w:r>
      <w:r w:rsidR="00C632A5">
        <w:rPr>
          <w:rFonts w:asciiTheme="minorHAnsi" w:hAnsiTheme="minorHAnsi"/>
          <w:iCs/>
          <w:lang w:val="en-US"/>
        </w:rPr>
        <w:t xml:space="preserve">d by ACCF to encompass best </w:t>
      </w:r>
      <w:r w:rsidR="00E00EF9">
        <w:rPr>
          <w:rFonts w:asciiTheme="minorHAnsi" w:hAnsiTheme="minorHAnsi"/>
          <w:iCs/>
          <w:lang w:val="en-US"/>
        </w:rPr>
        <w:t>practice.</w:t>
      </w:r>
    </w:p>
    <w:p w14:paraId="22EA7A19" w14:textId="77777777" w:rsidR="00C0528C" w:rsidRPr="00E00EF9" w:rsidRDefault="00C0528C" w:rsidP="00E00EF9">
      <w:pPr>
        <w:rPr>
          <w:rFonts w:asciiTheme="minorHAnsi" w:hAnsiTheme="minorHAnsi"/>
          <w:iCs/>
          <w:lang w:val="en-US"/>
        </w:rPr>
      </w:pPr>
    </w:p>
    <w:p w14:paraId="6E19CD7B" w14:textId="0C65F616" w:rsidR="00C0528C" w:rsidRDefault="00C0528C">
      <w:r>
        <w:br w:type="page"/>
      </w:r>
    </w:p>
    <w:p w14:paraId="3E9E670F" w14:textId="58185A34" w:rsidR="009C1B25" w:rsidRPr="00175D01" w:rsidRDefault="00175D01" w:rsidP="009C1B25">
      <w:pPr>
        <w:rPr>
          <w:rFonts w:asciiTheme="minorHAnsi" w:hAnsiTheme="minorHAnsi" w:cstheme="minorHAnsi"/>
        </w:rPr>
      </w:pPr>
      <w:r w:rsidRPr="00175D01">
        <w:rPr>
          <w:rFonts w:asciiTheme="minorHAnsi" w:hAnsiTheme="minorHAnsi" w:cstheme="minorHAnsi"/>
        </w:rPr>
        <w:lastRenderedPageBreak/>
        <w:t xml:space="preserve">The </w:t>
      </w:r>
      <w:r>
        <w:rPr>
          <w:rFonts w:asciiTheme="minorHAnsi" w:hAnsiTheme="minorHAnsi" w:cstheme="minorHAnsi"/>
        </w:rPr>
        <w:t xml:space="preserve">Australian Cervical Cancer Foundation’s </w:t>
      </w:r>
      <w:r w:rsidRPr="00175D01">
        <w:rPr>
          <w:rFonts w:asciiTheme="minorHAnsi" w:hAnsiTheme="minorHAnsi" w:cstheme="minorHAnsi"/>
        </w:rPr>
        <w:t xml:space="preserve">Chief Executive Officer is the point of </w:t>
      </w:r>
      <w:r w:rsidR="00E95934" w:rsidRPr="00175D01">
        <w:rPr>
          <w:rFonts w:asciiTheme="minorHAnsi" w:hAnsiTheme="minorHAnsi" w:cstheme="minorHAnsi"/>
        </w:rPr>
        <w:t>contact,</w:t>
      </w:r>
      <w:r w:rsidRPr="00175D01">
        <w:rPr>
          <w:rFonts w:asciiTheme="minorHAnsi" w:hAnsiTheme="minorHAnsi" w:cstheme="minorHAnsi"/>
        </w:rPr>
        <w:t xml:space="preserve"> and he/she has overall responsibility to </w:t>
      </w:r>
      <w:r w:rsidR="003A4DDA">
        <w:rPr>
          <w:rFonts w:asciiTheme="minorHAnsi" w:hAnsiTheme="minorHAnsi" w:cstheme="minorHAnsi"/>
        </w:rPr>
        <w:t xml:space="preserve">ensure the organisation </w:t>
      </w:r>
      <w:r>
        <w:rPr>
          <w:rFonts w:asciiTheme="minorHAnsi" w:hAnsiTheme="minorHAnsi" w:cstheme="minorHAnsi"/>
        </w:rPr>
        <w:t xml:space="preserve">is compliant and manages any </w:t>
      </w:r>
      <w:r w:rsidRPr="00175D01">
        <w:rPr>
          <w:rFonts w:asciiTheme="minorHAnsi" w:hAnsiTheme="minorHAnsi" w:cstheme="minorHAnsi"/>
        </w:rPr>
        <w:t>risk associated with working with children</w:t>
      </w:r>
      <w:r>
        <w:rPr>
          <w:rFonts w:asciiTheme="minorHAnsi" w:hAnsiTheme="minorHAnsi" w:cstheme="minorHAnsi"/>
        </w:rPr>
        <w:t>.</w:t>
      </w:r>
      <w:r w:rsidRPr="00175D01">
        <w:rPr>
          <w:rFonts w:asciiTheme="minorHAnsi" w:hAnsiTheme="minorHAnsi" w:cstheme="minorHAnsi"/>
        </w:rPr>
        <w:t xml:space="preserve"> </w:t>
      </w:r>
    </w:p>
    <w:p w14:paraId="392AB44A" w14:textId="77777777" w:rsidR="00C0528C" w:rsidRDefault="00C0528C" w:rsidP="00C0528C">
      <w:pPr>
        <w:pStyle w:val="EndnoteText"/>
        <w:jc w:val="center"/>
        <w:rPr>
          <w:rFonts w:asciiTheme="minorHAnsi" w:hAnsiTheme="minorHAnsi"/>
          <w:b/>
          <w:sz w:val="22"/>
          <w:szCs w:val="22"/>
          <w:lang w:val="en-US"/>
        </w:rPr>
      </w:pPr>
    </w:p>
    <w:p w14:paraId="36533E78" w14:textId="77777777" w:rsidR="00C0528C" w:rsidRDefault="00C0528C" w:rsidP="00C0528C">
      <w:pPr>
        <w:pStyle w:val="EndnoteText"/>
        <w:jc w:val="center"/>
        <w:rPr>
          <w:rFonts w:asciiTheme="minorHAnsi" w:hAnsiTheme="minorHAnsi"/>
          <w:b/>
          <w:sz w:val="22"/>
          <w:szCs w:val="22"/>
          <w:lang w:val="en-US"/>
        </w:rPr>
      </w:pPr>
      <w:r w:rsidRPr="00680AF4">
        <w:rPr>
          <w:rFonts w:asciiTheme="minorHAnsi" w:hAnsiTheme="minorHAnsi"/>
          <w:b/>
          <w:sz w:val="22"/>
          <w:szCs w:val="22"/>
          <w:lang w:val="en-US"/>
        </w:rPr>
        <w:t>Schedule 1</w:t>
      </w:r>
    </w:p>
    <w:p w14:paraId="3290554A" w14:textId="77777777" w:rsidR="00C0528C" w:rsidRDefault="00C0528C" w:rsidP="00C0528C">
      <w:pPr>
        <w:pStyle w:val="EndnoteText"/>
        <w:jc w:val="center"/>
        <w:rPr>
          <w:rFonts w:asciiTheme="minorHAnsi" w:hAnsiTheme="minorHAnsi"/>
          <w:b/>
          <w:sz w:val="22"/>
          <w:szCs w:val="22"/>
          <w:lang w:val="en-US"/>
        </w:rPr>
      </w:pPr>
    </w:p>
    <w:p w14:paraId="6624CD99" w14:textId="24782568" w:rsidR="00C0528C" w:rsidRDefault="00C0528C" w:rsidP="00C0528C">
      <w:pPr>
        <w:pStyle w:val="EndnoteText"/>
        <w:jc w:val="center"/>
        <w:rPr>
          <w:rFonts w:asciiTheme="minorHAnsi" w:hAnsiTheme="minorHAnsi"/>
          <w:b/>
          <w:sz w:val="22"/>
          <w:szCs w:val="22"/>
          <w:lang w:val="en-US"/>
        </w:rPr>
      </w:pPr>
      <w:r>
        <w:rPr>
          <w:rFonts w:asciiTheme="minorHAnsi" w:hAnsiTheme="minorHAnsi"/>
          <w:b/>
          <w:sz w:val="22"/>
          <w:szCs w:val="22"/>
          <w:lang w:val="en-US"/>
        </w:rPr>
        <w:t xml:space="preserve">Child </w:t>
      </w:r>
      <w:r w:rsidR="00A21EF7">
        <w:rPr>
          <w:rFonts w:asciiTheme="minorHAnsi" w:hAnsiTheme="minorHAnsi"/>
          <w:b/>
          <w:sz w:val="22"/>
          <w:szCs w:val="22"/>
          <w:lang w:val="en-US"/>
        </w:rPr>
        <w:t>Safeguarding</w:t>
      </w:r>
      <w:r>
        <w:rPr>
          <w:rFonts w:asciiTheme="minorHAnsi" w:hAnsiTheme="minorHAnsi"/>
          <w:b/>
          <w:sz w:val="22"/>
          <w:szCs w:val="22"/>
          <w:lang w:val="en-US"/>
        </w:rPr>
        <w:t xml:space="preserve"> Incident Form</w:t>
      </w:r>
    </w:p>
    <w:p w14:paraId="2CF05EFE" w14:textId="77777777" w:rsidR="00C0528C" w:rsidRDefault="00C0528C" w:rsidP="00C0528C">
      <w:pPr>
        <w:pStyle w:val="EndnoteText"/>
        <w:jc w:val="center"/>
        <w:rPr>
          <w:rFonts w:asciiTheme="minorHAnsi" w:hAnsiTheme="minorHAnsi"/>
          <w:b/>
          <w:sz w:val="22"/>
          <w:szCs w:val="22"/>
          <w:lang w:val="en-US"/>
        </w:rPr>
      </w:pPr>
    </w:p>
    <w:p w14:paraId="1C790C25" w14:textId="77777777" w:rsidR="00C0528C" w:rsidRDefault="00C0528C" w:rsidP="00C0528C">
      <w:pPr>
        <w:pStyle w:val="EndnoteText"/>
        <w:jc w:val="center"/>
        <w:rPr>
          <w:rFonts w:asciiTheme="minorHAnsi" w:hAnsiTheme="minorHAnsi"/>
          <w:b/>
          <w:sz w:val="22"/>
          <w:szCs w:val="22"/>
          <w:lang w:val="en-US"/>
        </w:rPr>
      </w:pPr>
    </w:p>
    <w:tbl>
      <w:tblPr>
        <w:tblStyle w:val="TableGrid"/>
        <w:tblW w:w="0" w:type="auto"/>
        <w:tblLook w:val="04A0" w:firstRow="1" w:lastRow="0" w:firstColumn="1" w:lastColumn="0" w:noHBand="0" w:noVBand="1"/>
      </w:tblPr>
      <w:tblGrid>
        <w:gridCol w:w="1924"/>
        <w:gridCol w:w="7704"/>
      </w:tblGrid>
      <w:tr w:rsidR="00C0528C" w14:paraId="6E3B996B" w14:textId="77777777" w:rsidTr="004C2978">
        <w:tc>
          <w:tcPr>
            <w:tcW w:w="1951" w:type="dxa"/>
          </w:tcPr>
          <w:p w14:paraId="6AD3A10F" w14:textId="77777777" w:rsidR="00C0528C" w:rsidRDefault="00C0528C" w:rsidP="004C2978">
            <w:pPr>
              <w:pStyle w:val="EndnoteText"/>
              <w:rPr>
                <w:rFonts w:asciiTheme="minorHAnsi" w:hAnsiTheme="minorHAnsi"/>
                <w:b/>
                <w:sz w:val="22"/>
                <w:szCs w:val="22"/>
                <w:lang w:val="en-US"/>
              </w:rPr>
            </w:pPr>
            <w:r>
              <w:rPr>
                <w:rFonts w:asciiTheme="minorHAnsi" w:hAnsiTheme="minorHAnsi"/>
                <w:b/>
                <w:sz w:val="22"/>
                <w:szCs w:val="22"/>
                <w:lang w:val="en-US"/>
              </w:rPr>
              <w:t>Date of Report:</w:t>
            </w:r>
          </w:p>
        </w:tc>
        <w:tc>
          <w:tcPr>
            <w:tcW w:w="7903" w:type="dxa"/>
          </w:tcPr>
          <w:p w14:paraId="53D6B070" w14:textId="77777777" w:rsidR="00C0528C" w:rsidRDefault="00C0528C" w:rsidP="004C2978">
            <w:pPr>
              <w:pStyle w:val="EndnoteText"/>
              <w:rPr>
                <w:rFonts w:asciiTheme="minorHAnsi" w:hAnsiTheme="minorHAnsi"/>
                <w:b/>
                <w:sz w:val="22"/>
                <w:szCs w:val="22"/>
                <w:lang w:val="en-US"/>
              </w:rPr>
            </w:pPr>
          </w:p>
        </w:tc>
      </w:tr>
      <w:tr w:rsidR="00C0528C" w14:paraId="508262F7" w14:textId="77777777" w:rsidTr="004C2978">
        <w:tc>
          <w:tcPr>
            <w:tcW w:w="1951" w:type="dxa"/>
          </w:tcPr>
          <w:p w14:paraId="7F798AD0" w14:textId="77777777" w:rsidR="00C0528C" w:rsidRDefault="00C0528C" w:rsidP="004C2978">
            <w:pPr>
              <w:pStyle w:val="EndnoteText"/>
              <w:rPr>
                <w:rFonts w:asciiTheme="minorHAnsi" w:hAnsiTheme="minorHAnsi"/>
                <w:b/>
                <w:sz w:val="22"/>
                <w:szCs w:val="22"/>
                <w:lang w:val="en-US"/>
              </w:rPr>
            </w:pPr>
            <w:r>
              <w:rPr>
                <w:rFonts w:asciiTheme="minorHAnsi" w:hAnsiTheme="minorHAnsi"/>
                <w:b/>
                <w:sz w:val="22"/>
                <w:szCs w:val="22"/>
                <w:lang w:val="en-US"/>
              </w:rPr>
              <w:t>Time of Report:</w:t>
            </w:r>
          </w:p>
        </w:tc>
        <w:tc>
          <w:tcPr>
            <w:tcW w:w="7903" w:type="dxa"/>
          </w:tcPr>
          <w:p w14:paraId="74CF51CF" w14:textId="77777777" w:rsidR="00C0528C" w:rsidRDefault="00C0528C" w:rsidP="004C2978">
            <w:pPr>
              <w:pStyle w:val="EndnoteText"/>
              <w:rPr>
                <w:rFonts w:asciiTheme="minorHAnsi" w:hAnsiTheme="minorHAnsi"/>
                <w:b/>
                <w:sz w:val="22"/>
                <w:szCs w:val="22"/>
                <w:lang w:val="en-US"/>
              </w:rPr>
            </w:pPr>
          </w:p>
        </w:tc>
      </w:tr>
    </w:tbl>
    <w:p w14:paraId="351B85CF" w14:textId="77777777" w:rsidR="00C0528C" w:rsidRDefault="00C0528C" w:rsidP="00C0528C">
      <w:pPr>
        <w:pStyle w:val="EndnoteText"/>
        <w:rPr>
          <w:rFonts w:asciiTheme="minorHAnsi" w:hAnsiTheme="minorHAnsi"/>
          <w:b/>
          <w:sz w:val="22"/>
          <w:szCs w:val="22"/>
          <w:lang w:val="en-US"/>
        </w:rPr>
      </w:pPr>
    </w:p>
    <w:p w14:paraId="7BE91523" w14:textId="77777777" w:rsidR="00C0528C" w:rsidRDefault="00C0528C" w:rsidP="00C0528C">
      <w:pPr>
        <w:pStyle w:val="EndnoteText"/>
        <w:numPr>
          <w:ilvl w:val="0"/>
          <w:numId w:val="4"/>
        </w:numPr>
        <w:rPr>
          <w:rFonts w:asciiTheme="minorHAnsi" w:hAnsiTheme="minorHAnsi"/>
          <w:b/>
          <w:sz w:val="22"/>
          <w:szCs w:val="22"/>
          <w:lang w:val="en-US"/>
        </w:rPr>
      </w:pPr>
      <w:r>
        <w:rPr>
          <w:rFonts w:asciiTheme="minorHAnsi" w:hAnsiTheme="minorHAnsi"/>
          <w:b/>
          <w:sz w:val="22"/>
          <w:szCs w:val="22"/>
          <w:lang w:val="en-US"/>
        </w:rPr>
        <w:t>Details of person making the report</w:t>
      </w:r>
    </w:p>
    <w:p w14:paraId="37DCCFBC" w14:textId="77777777" w:rsidR="00C0528C" w:rsidRDefault="00C0528C" w:rsidP="00C0528C">
      <w:pPr>
        <w:pStyle w:val="EndnoteText"/>
        <w:rPr>
          <w:rFonts w:asciiTheme="minorHAnsi" w:hAnsiTheme="minorHAnsi"/>
          <w:b/>
          <w:sz w:val="22"/>
          <w:szCs w:val="22"/>
          <w:lang w:val="en-US"/>
        </w:rPr>
      </w:pPr>
    </w:p>
    <w:tbl>
      <w:tblPr>
        <w:tblStyle w:val="TableGrid"/>
        <w:tblW w:w="0" w:type="auto"/>
        <w:tblLook w:val="04A0" w:firstRow="1" w:lastRow="0" w:firstColumn="1" w:lastColumn="0" w:noHBand="0" w:noVBand="1"/>
      </w:tblPr>
      <w:tblGrid>
        <w:gridCol w:w="2203"/>
        <w:gridCol w:w="7425"/>
      </w:tblGrid>
      <w:tr w:rsidR="00C0528C" w14:paraId="3500F149" w14:textId="77777777" w:rsidTr="004C2978">
        <w:tc>
          <w:tcPr>
            <w:tcW w:w="2235" w:type="dxa"/>
          </w:tcPr>
          <w:p w14:paraId="2D1A280E" w14:textId="77777777" w:rsidR="00C0528C" w:rsidRDefault="00C0528C" w:rsidP="004C2978">
            <w:pPr>
              <w:pStyle w:val="EndnoteText"/>
              <w:rPr>
                <w:rFonts w:asciiTheme="minorHAnsi" w:hAnsiTheme="minorHAnsi"/>
                <w:b/>
                <w:sz w:val="22"/>
                <w:szCs w:val="22"/>
                <w:lang w:val="en-US"/>
              </w:rPr>
            </w:pPr>
            <w:r>
              <w:rPr>
                <w:rFonts w:asciiTheme="minorHAnsi" w:hAnsiTheme="minorHAnsi"/>
                <w:b/>
                <w:sz w:val="22"/>
                <w:szCs w:val="22"/>
                <w:lang w:val="en-US"/>
              </w:rPr>
              <w:t>Name:</w:t>
            </w:r>
          </w:p>
        </w:tc>
        <w:tc>
          <w:tcPr>
            <w:tcW w:w="7619" w:type="dxa"/>
          </w:tcPr>
          <w:p w14:paraId="5F7F62DF" w14:textId="77777777" w:rsidR="00C0528C" w:rsidRDefault="00C0528C" w:rsidP="004C2978">
            <w:pPr>
              <w:pStyle w:val="EndnoteText"/>
              <w:rPr>
                <w:rFonts w:asciiTheme="minorHAnsi" w:hAnsiTheme="minorHAnsi"/>
                <w:b/>
                <w:sz w:val="22"/>
                <w:szCs w:val="22"/>
                <w:lang w:val="en-US"/>
              </w:rPr>
            </w:pPr>
          </w:p>
        </w:tc>
      </w:tr>
      <w:tr w:rsidR="00C0528C" w14:paraId="7969D707" w14:textId="77777777" w:rsidTr="004C2978">
        <w:tc>
          <w:tcPr>
            <w:tcW w:w="2235" w:type="dxa"/>
          </w:tcPr>
          <w:p w14:paraId="0035430F" w14:textId="77777777" w:rsidR="00C0528C" w:rsidRDefault="00C0528C" w:rsidP="004C2978">
            <w:pPr>
              <w:pStyle w:val="EndnoteText"/>
              <w:rPr>
                <w:rFonts w:asciiTheme="minorHAnsi" w:hAnsiTheme="minorHAnsi"/>
                <w:b/>
                <w:sz w:val="22"/>
                <w:szCs w:val="22"/>
                <w:lang w:val="en-US"/>
              </w:rPr>
            </w:pPr>
            <w:r>
              <w:rPr>
                <w:rFonts w:asciiTheme="minorHAnsi" w:hAnsiTheme="minorHAnsi"/>
                <w:b/>
                <w:sz w:val="22"/>
                <w:szCs w:val="22"/>
                <w:lang w:val="en-US"/>
              </w:rPr>
              <w:t>Address:</w:t>
            </w:r>
          </w:p>
        </w:tc>
        <w:tc>
          <w:tcPr>
            <w:tcW w:w="7619" w:type="dxa"/>
          </w:tcPr>
          <w:p w14:paraId="165A3925" w14:textId="77777777" w:rsidR="00C0528C" w:rsidRDefault="00C0528C" w:rsidP="004C2978">
            <w:pPr>
              <w:pStyle w:val="EndnoteText"/>
              <w:rPr>
                <w:rFonts w:asciiTheme="minorHAnsi" w:hAnsiTheme="minorHAnsi"/>
                <w:b/>
                <w:sz w:val="22"/>
                <w:szCs w:val="22"/>
                <w:lang w:val="en-US"/>
              </w:rPr>
            </w:pPr>
          </w:p>
          <w:p w14:paraId="1E4EF7BE" w14:textId="77777777" w:rsidR="00C0528C" w:rsidRDefault="00C0528C" w:rsidP="004C2978">
            <w:pPr>
              <w:pStyle w:val="EndnoteText"/>
              <w:rPr>
                <w:rFonts w:asciiTheme="minorHAnsi" w:hAnsiTheme="minorHAnsi"/>
                <w:b/>
                <w:sz w:val="22"/>
                <w:szCs w:val="22"/>
                <w:lang w:val="en-US"/>
              </w:rPr>
            </w:pPr>
          </w:p>
          <w:p w14:paraId="5682F7D0" w14:textId="77777777" w:rsidR="00C0528C" w:rsidRDefault="00C0528C" w:rsidP="004C2978">
            <w:pPr>
              <w:pStyle w:val="EndnoteText"/>
              <w:rPr>
                <w:rFonts w:asciiTheme="minorHAnsi" w:hAnsiTheme="minorHAnsi"/>
                <w:b/>
                <w:sz w:val="22"/>
                <w:szCs w:val="22"/>
                <w:lang w:val="en-US"/>
              </w:rPr>
            </w:pPr>
          </w:p>
        </w:tc>
      </w:tr>
      <w:tr w:rsidR="00C0528C" w14:paraId="207A12ED" w14:textId="77777777" w:rsidTr="004C2978">
        <w:tc>
          <w:tcPr>
            <w:tcW w:w="2235" w:type="dxa"/>
          </w:tcPr>
          <w:p w14:paraId="6C6B1A08" w14:textId="77777777" w:rsidR="00C0528C" w:rsidRDefault="00C0528C" w:rsidP="004C2978">
            <w:pPr>
              <w:pStyle w:val="EndnoteText"/>
              <w:rPr>
                <w:rFonts w:asciiTheme="minorHAnsi" w:hAnsiTheme="minorHAnsi"/>
                <w:b/>
                <w:sz w:val="22"/>
                <w:szCs w:val="22"/>
                <w:lang w:val="en-US"/>
              </w:rPr>
            </w:pPr>
            <w:r>
              <w:rPr>
                <w:rFonts w:asciiTheme="minorHAnsi" w:hAnsiTheme="minorHAnsi"/>
                <w:b/>
                <w:sz w:val="22"/>
                <w:szCs w:val="22"/>
                <w:lang w:val="en-US"/>
              </w:rPr>
              <w:t>Contact Phone No:</w:t>
            </w:r>
          </w:p>
        </w:tc>
        <w:tc>
          <w:tcPr>
            <w:tcW w:w="7619" w:type="dxa"/>
          </w:tcPr>
          <w:p w14:paraId="63D293B9" w14:textId="77777777" w:rsidR="00C0528C" w:rsidRDefault="00C0528C" w:rsidP="004C2978">
            <w:pPr>
              <w:pStyle w:val="EndnoteText"/>
              <w:rPr>
                <w:rFonts w:asciiTheme="minorHAnsi" w:hAnsiTheme="minorHAnsi"/>
                <w:b/>
                <w:sz w:val="22"/>
                <w:szCs w:val="22"/>
                <w:lang w:val="en-US"/>
              </w:rPr>
            </w:pPr>
          </w:p>
        </w:tc>
      </w:tr>
      <w:tr w:rsidR="00C0528C" w14:paraId="32C48127" w14:textId="77777777" w:rsidTr="004C2978">
        <w:tc>
          <w:tcPr>
            <w:tcW w:w="2235" w:type="dxa"/>
          </w:tcPr>
          <w:p w14:paraId="0634C519" w14:textId="77777777" w:rsidR="00C0528C" w:rsidRDefault="00C0528C" w:rsidP="004C2978">
            <w:pPr>
              <w:pStyle w:val="EndnoteText"/>
              <w:rPr>
                <w:rFonts w:asciiTheme="minorHAnsi" w:hAnsiTheme="minorHAnsi"/>
                <w:b/>
                <w:sz w:val="22"/>
                <w:szCs w:val="22"/>
                <w:lang w:val="en-US"/>
              </w:rPr>
            </w:pPr>
            <w:r>
              <w:rPr>
                <w:rFonts w:asciiTheme="minorHAnsi" w:hAnsiTheme="minorHAnsi"/>
                <w:b/>
                <w:sz w:val="22"/>
                <w:szCs w:val="22"/>
                <w:lang w:val="en-US"/>
              </w:rPr>
              <w:t>Email:</w:t>
            </w:r>
          </w:p>
        </w:tc>
        <w:tc>
          <w:tcPr>
            <w:tcW w:w="7619" w:type="dxa"/>
          </w:tcPr>
          <w:p w14:paraId="317A0FFF" w14:textId="77777777" w:rsidR="00C0528C" w:rsidRDefault="00C0528C" w:rsidP="004C2978">
            <w:pPr>
              <w:pStyle w:val="EndnoteText"/>
              <w:rPr>
                <w:rFonts w:asciiTheme="minorHAnsi" w:hAnsiTheme="minorHAnsi"/>
                <w:b/>
                <w:sz w:val="22"/>
                <w:szCs w:val="22"/>
                <w:lang w:val="en-US"/>
              </w:rPr>
            </w:pPr>
          </w:p>
        </w:tc>
      </w:tr>
    </w:tbl>
    <w:p w14:paraId="379B9501" w14:textId="77777777" w:rsidR="00C0528C" w:rsidRDefault="00C0528C" w:rsidP="00C0528C">
      <w:pPr>
        <w:pStyle w:val="EndnoteText"/>
        <w:rPr>
          <w:rFonts w:asciiTheme="minorHAnsi" w:hAnsiTheme="minorHAnsi"/>
          <w:b/>
          <w:sz w:val="22"/>
          <w:szCs w:val="22"/>
          <w:lang w:val="en-US"/>
        </w:rPr>
      </w:pPr>
    </w:p>
    <w:p w14:paraId="66B0070D" w14:textId="77777777" w:rsidR="00C0528C" w:rsidRDefault="00C0528C" w:rsidP="00C0528C">
      <w:pPr>
        <w:pStyle w:val="EndnoteText"/>
        <w:numPr>
          <w:ilvl w:val="0"/>
          <w:numId w:val="4"/>
        </w:numPr>
        <w:rPr>
          <w:rFonts w:asciiTheme="minorHAnsi" w:hAnsiTheme="minorHAnsi"/>
          <w:b/>
          <w:sz w:val="22"/>
          <w:szCs w:val="22"/>
          <w:lang w:val="en-US"/>
        </w:rPr>
      </w:pPr>
      <w:r>
        <w:rPr>
          <w:rFonts w:asciiTheme="minorHAnsi" w:hAnsiTheme="minorHAnsi"/>
          <w:b/>
          <w:sz w:val="22"/>
          <w:szCs w:val="22"/>
          <w:lang w:val="en-US"/>
        </w:rPr>
        <w:t>Details of child</w:t>
      </w:r>
    </w:p>
    <w:p w14:paraId="0A0B66B3" w14:textId="77777777" w:rsidR="00C0528C" w:rsidRDefault="00C0528C" w:rsidP="00C0528C">
      <w:pPr>
        <w:pStyle w:val="EndnoteText"/>
        <w:rPr>
          <w:rFonts w:asciiTheme="minorHAnsi" w:hAnsiTheme="minorHAnsi"/>
          <w:b/>
          <w:sz w:val="22"/>
          <w:szCs w:val="22"/>
          <w:lang w:val="en-US"/>
        </w:rPr>
      </w:pPr>
    </w:p>
    <w:tbl>
      <w:tblPr>
        <w:tblStyle w:val="TableGrid"/>
        <w:tblW w:w="0" w:type="auto"/>
        <w:tblLook w:val="04A0" w:firstRow="1" w:lastRow="0" w:firstColumn="1" w:lastColumn="0" w:noHBand="0" w:noVBand="1"/>
      </w:tblPr>
      <w:tblGrid>
        <w:gridCol w:w="4139"/>
        <w:gridCol w:w="5489"/>
      </w:tblGrid>
      <w:tr w:rsidR="00C0528C" w14:paraId="2100FA50" w14:textId="77777777" w:rsidTr="004C2978">
        <w:tc>
          <w:tcPr>
            <w:tcW w:w="4219" w:type="dxa"/>
          </w:tcPr>
          <w:p w14:paraId="726FA6DC" w14:textId="77777777" w:rsidR="00C0528C" w:rsidRDefault="00C0528C" w:rsidP="004C2978">
            <w:pPr>
              <w:pStyle w:val="EndnoteText"/>
              <w:rPr>
                <w:rFonts w:asciiTheme="minorHAnsi" w:hAnsiTheme="minorHAnsi"/>
                <w:b/>
                <w:sz w:val="22"/>
                <w:szCs w:val="22"/>
                <w:lang w:val="en-US"/>
              </w:rPr>
            </w:pPr>
            <w:r>
              <w:rPr>
                <w:rFonts w:asciiTheme="minorHAnsi" w:hAnsiTheme="minorHAnsi"/>
                <w:b/>
                <w:sz w:val="22"/>
                <w:szCs w:val="22"/>
                <w:lang w:val="en-US"/>
              </w:rPr>
              <w:t xml:space="preserve">Child’s Name </w:t>
            </w:r>
          </w:p>
          <w:p w14:paraId="40612ADA" w14:textId="77777777" w:rsidR="00C0528C" w:rsidRDefault="00C0528C" w:rsidP="004C2978">
            <w:pPr>
              <w:pStyle w:val="EndnoteText"/>
              <w:rPr>
                <w:rFonts w:asciiTheme="minorHAnsi" w:hAnsiTheme="minorHAnsi"/>
                <w:b/>
                <w:sz w:val="22"/>
                <w:szCs w:val="22"/>
                <w:lang w:val="en-US"/>
              </w:rPr>
            </w:pPr>
            <w:r>
              <w:rPr>
                <w:rFonts w:asciiTheme="minorHAnsi" w:hAnsiTheme="minorHAnsi"/>
                <w:b/>
                <w:sz w:val="22"/>
                <w:szCs w:val="22"/>
                <w:lang w:val="en-US"/>
              </w:rPr>
              <w:t>(or description of child if name not known):</w:t>
            </w:r>
          </w:p>
          <w:p w14:paraId="6AB5BA72" w14:textId="77777777" w:rsidR="00C0528C" w:rsidRDefault="00C0528C" w:rsidP="004C2978">
            <w:pPr>
              <w:pStyle w:val="EndnoteText"/>
              <w:rPr>
                <w:rFonts w:asciiTheme="minorHAnsi" w:hAnsiTheme="minorHAnsi"/>
                <w:b/>
                <w:sz w:val="22"/>
                <w:szCs w:val="22"/>
                <w:lang w:val="en-US"/>
              </w:rPr>
            </w:pPr>
          </w:p>
        </w:tc>
        <w:tc>
          <w:tcPr>
            <w:tcW w:w="5635" w:type="dxa"/>
          </w:tcPr>
          <w:p w14:paraId="58BE8BAB" w14:textId="77777777" w:rsidR="00C0528C" w:rsidRDefault="00C0528C" w:rsidP="004C2978">
            <w:pPr>
              <w:pStyle w:val="EndnoteText"/>
              <w:rPr>
                <w:rFonts w:asciiTheme="minorHAnsi" w:hAnsiTheme="minorHAnsi"/>
                <w:b/>
                <w:sz w:val="22"/>
                <w:szCs w:val="22"/>
                <w:lang w:val="en-US"/>
              </w:rPr>
            </w:pPr>
          </w:p>
        </w:tc>
      </w:tr>
      <w:tr w:rsidR="00C0528C" w14:paraId="33D1EC0E" w14:textId="77777777" w:rsidTr="004C2978">
        <w:tc>
          <w:tcPr>
            <w:tcW w:w="4219" w:type="dxa"/>
          </w:tcPr>
          <w:p w14:paraId="3D8F84B6" w14:textId="77777777" w:rsidR="00C0528C" w:rsidRDefault="00C0528C" w:rsidP="004C2978">
            <w:pPr>
              <w:pStyle w:val="EndnoteText"/>
              <w:rPr>
                <w:rFonts w:asciiTheme="minorHAnsi" w:hAnsiTheme="minorHAnsi"/>
                <w:b/>
                <w:sz w:val="22"/>
                <w:szCs w:val="22"/>
                <w:lang w:val="en-US"/>
              </w:rPr>
            </w:pPr>
            <w:r>
              <w:rPr>
                <w:rFonts w:asciiTheme="minorHAnsi" w:hAnsiTheme="minorHAnsi"/>
                <w:b/>
                <w:sz w:val="22"/>
                <w:szCs w:val="22"/>
                <w:lang w:val="en-US"/>
              </w:rPr>
              <w:t>Date of Birth:</w:t>
            </w:r>
          </w:p>
        </w:tc>
        <w:tc>
          <w:tcPr>
            <w:tcW w:w="5635" w:type="dxa"/>
          </w:tcPr>
          <w:p w14:paraId="45E3160E" w14:textId="77777777" w:rsidR="00C0528C" w:rsidRDefault="00C0528C" w:rsidP="004C2978">
            <w:pPr>
              <w:pStyle w:val="EndnoteText"/>
              <w:rPr>
                <w:rFonts w:asciiTheme="minorHAnsi" w:hAnsiTheme="minorHAnsi"/>
                <w:b/>
                <w:sz w:val="22"/>
                <w:szCs w:val="22"/>
                <w:lang w:val="en-US"/>
              </w:rPr>
            </w:pPr>
          </w:p>
        </w:tc>
      </w:tr>
      <w:tr w:rsidR="00C0528C" w14:paraId="3676BB0D" w14:textId="77777777" w:rsidTr="004C2978">
        <w:tc>
          <w:tcPr>
            <w:tcW w:w="4219" w:type="dxa"/>
          </w:tcPr>
          <w:p w14:paraId="1759AE2E" w14:textId="77777777" w:rsidR="00C0528C" w:rsidRDefault="00C0528C" w:rsidP="004C2978">
            <w:pPr>
              <w:pStyle w:val="EndnoteText"/>
              <w:rPr>
                <w:rFonts w:asciiTheme="minorHAnsi" w:hAnsiTheme="minorHAnsi"/>
                <w:b/>
                <w:sz w:val="22"/>
                <w:szCs w:val="22"/>
                <w:lang w:val="en-US"/>
              </w:rPr>
            </w:pPr>
            <w:r>
              <w:rPr>
                <w:rFonts w:asciiTheme="minorHAnsi" w:hAnsiTheme="minorHAnsi"/>
                <w:b/>
                <w:sz w:val="22"/>
                <w:szCs w:val="22"/>
                <w:lang w:val="en-US"/>
              </w:rPr>
              <w:t>Estimated age of child:</w:t>
            </w:r>
          </w:p>
        </w:tc>
        <w:tc>
          <w:tcPr>
            <w:tcW w:w="5635" w:type="dxa"/>
          </w:tcPr>
          <w:p w14:paraId="667BCD10" w14:textId="77777777" w:rsidR="00C0528C" w:rsidRDefault="00C0528C" w:rsidP="004C2978">
            <w:pPr>
              <w:pStyle w:val="EndnoteText"/>
              <w:rPr>
                <w:rFonts w:asciiTheme="minorHAnsi" w:hAnsiTheme="minorHAnsi"/>
                <w:b/>
                <w:sz w:val="22"/>
                <w:szCs w:val="22"/>
                <w:lang w:val="en-US"/>
              </w:rPr>
            </w:pPr>
          </w:p>
        </w:tc>
      </w:tr>
      <w:tr w:rsidR="00C0528C" w14:paraId="15F0555A" w14:textId="77777777" w:rsidTr="004C2978">
        <w:tc>
          <w:tcPr>
            <w:tcW w:w="4219" w:type="dxa"/>
          </w:tcPr>
          <w:p w14:paraId="03F2AC35" w14:textId="77777777" w:rsidR="00C0528C" w:rsidRDefault="00C0528C" w:rsidP="004C2978">
            <w:pPr>
              <w:pStyle w:val="EndnoteText"/>
              <w:rPr>
                <w:rFonts w:asciiTheme="minorHAnsi" w:hAnsiTheme="minorHAnsi"/>
                <w:b/>
                <w:sz w:val="22"/>
                <w:szCs w:val="22"/>
                <w:lang w:val="en-US"/>
              </w:rPr>
            </w:pPr>
            <w:r>
              <w:rPr>
                <w:rFonts w:asciiTheme="minorHAnsi" w:hAnsiTheme="minorHAnsi"/>
                <w:b/>
                <w:sz w:val="22"/>
                <w:szCs w:val="22"/>
                <w:lang w:val="en-US"/>
              </w:rPr>
              <w:t>Gender:</w:t>
            </w:r>
          </w:p>
        </w:tc>
        <w:tc>
          <w:tcPr>
            <w:tcW w:w="5635" w:type="dxa"/>
          </w:tcPr>
          <w:p w14:paraId="0FC50F80" w14:textId="77777777" w:rsidR="00C0528C" w:rsidRDefault="00C0528C" w:rsidP="004C2978">
            <w:pPr>
              <w:pStyle w:val="EndnoteText"/>
              <w:rPr>
                <w:rFonts w:asciiTheme="minorHAnsi" w:hAnsiTheme="minorHAnsi"/>
                <w:b/>
                <w:sz w:val="22"/>
                <w:szCs w:val="22"/>
                <w:lang w:val="en-US"/>
              </w:rPr>
            </w:pPr>
          </w:p>
        </w:tc>
      </w:tr>
      <w:tr w:rsidR="00C0528C" w14:paraId="58CDC57F" w14:textId="77777777" w:rsidTr="004C2978">
        <w:tc>
          <w:tcPr>
            <w:tcW w:w="4219" w:type="dxa"/>
          </w:tcPr>
          <w:p w14:paraId="40072BD9" w14:textId="77777777" w:rsidR="00C0528C" w:rsidRDefault="00C0528C" w:rsidP="004C2978">
            <w:pPr>
              <w:pStyle w:val="EndnoteText"/>
              <w:rPr>
                <w:rFonts w:asciiTheme="minorHAnsi" w:hAnsiTheme="minorHAnsi"/>
                <w:b/>
                <w:sz w:val="22"/>
                <w:szCs w:val="22"/>
                <w:lang w:val="en-US"/>
              </w:rPr>
            </w:pPr>
            <w:r>
              <w:rPr>
                <w:rFonts w:asciiTheme="minorHAnsi" w:hAnsiTheme="minorHAnsi"/>
                <w:b/>
                <w:sz w:val="22"/>
                <w:szCs w:val="22"/>
                <w:lang w:val="en-US"/>
              </w:rPr>
              <w:t>Cultural Identity:</w:t>
            </w:r>
          </w:p>
        </w:tc>
        <w:tc>
          <w:tcPr>
            <w:tcW w:w="5635" w:type="dxa"/>
          </w:tcPr>
          <w:p w14:paraId="6E29E89D" w14:textId="77777777" w:rsidR="00C0528C" w:rsidRDefault="00C0528C" w:rsidP="004C2978">
            <w:pPr>
              <w:pStyle w:val="EndnoteText"/>
              <w:rPr>
                <w:rFonts w:asciiTheme="minorHAnsi" w:hAnsiTheme="minorHAnsi"/>
                <w:b/>
                <w:sz w:val="22"/>
                <w:szCs w:val="22"/>
                <w:lang w:val="en-US"/>
              </w:rPr>
            </w:pPr>
          </w:p>
        </w:tc>
      </w:tr>
      <w:tr w:rsidR="00C0528C" w14:paraId="48E69F53" w14:textId="77777777" w:rsidTr="004C2978">
        <w:tc>
          <w:tcPr>
            <w:tcW w:w="4219" w:type="dxa"/>
          </w:tcPr>
          <w:p w14:paraId="691E79B8" w14:textId="77777777" w:rsidR="00C0528C" w:rsidRDefault="00C0528C" w:rsidP="004C2978">
            <w:pPr>
              <w:pStyle w:val="EndnoteText"/>
              <w:rPr>
                <w:rFonts w:asciiTheme="minorHAnsi" w:hAnsiTheme="minorHAnsi"/>
                <w:b/>
                <w:sz w:val="22"/>
                <w:szCs w:val="22"/>
                <w:lang w:val="en-US"/>
              </w:rPr>
            </w:pPr>
            <w:r>
              <w:rPr>
                <w:rFonts w:asciiTheme="minorHAnsi" w:hAnsiTheme="minorHAnsi"/>
                <w:b/>
                <w:sz w:val="22"/>
                <w:szCs w:val="22"/>
                <w:lang w:val="en-US"/>
              </w:rPr>
              <w:t>Country of Residence (if not in Australia):</w:t>
            </w:r>
          </w:p>
        </w:tc>
        <w:tc>
          <w:tcPr>
            <w:tcW w:w="5635" w:type="dxa"/>
          </w:tcPr>
          <w:p w14:paraId="513066DA" w14:textId="77777777" w:rsidR="00C0528C" w:rsidRDefault="00C0528C" w:rsidP="004C2978">
            <w:pPr>
              <w:pStyle w:val="EndnoteText"/>
              <w:rPr>
                <w:rFonts w:asciiTheme="minorHAnsi" w:hAnsiTheme="minorHAnsi"/>
                <w:b/>
                <w:sz w:val="22"/>
                <w:szCs w:val="22"/>
                <w:lang w:val="en-US"/>
              </w:rPr>
            </w:pPr>
          </w:p>
        </w:tc>
      </w:tr>
      <w:tr w:rsidR="00C0528C" w14:paraId="0AC6CD76" w14:textId="77777777" w:rsidTr="004C2978">
        <w:tc>
          <w:tcPr>
            <w:tcW w:w="4219" w:type="dxa"/>
          </w:tcPr>
          <w:p w14:paraId="527AFCBB" w14:textId="77777777" w:rsidR="00C0528C" w:rsidRDefault="00C0528C" w:rsidP="004C2978">
            <w:pPr>
              <w:pStyle w:val="EndnoteText"/>
              <w:rPr>
                <w:rFonts w:asciiTheme="minorHAnsi" w:hAnsiTheme="minorHAnsi"/>
                <w:b/>
                <w:sz w:val="22"/>
                <w:szCs w:val="22"/>
                <w:lang w:val="en-US"/>
              </w:rPr>
            </w:pPr>
            <w:r>
              <w:rPr>
                <w:rFonts w:asciiTheme="minorHAnsi" w:hAnsiTheme="minorHAnsi"/>
                <w:b/>
                <w:sz w:val="22"/>
                <w:szCs w:val="22"/>
                <w:lang w:val="en-US"/>
              </w:rPr>
              <w:t>Address:</w:t>
            </w:r>
          </w:p>
          <w:p w14:paraId="533E7A02" w14:textId="77777777" w:rsidR="00C0528C" w:rsidRDefault="00C0528C" w:rsidP="004C2978">
            <w:pPr>
              <w:pStyle w:val="EndnoteText"/>
              <w:rPr>
                <w:rFonts w:asciiTheme="minorHAnsi" w:hAnsiTheme="minorHAnsi"/>
                <w:b/>
                <w:sz w:val="22"/>
                <w:szCs w:val="22"/>
                <w:lang w:val="en-US"/>
              </w:rPr>
            </w:pPr>
          </w:p>
        </w:tc>
        <w:tc>
          <w:tcPr>
            <w:tcW w:w="5635" w:type="dxa"/>
          </w:tcPr>
          <w:p w14:paraId="1EDB8408" w14:textId="77777777" w:rsidR="00C0528C" w:rsidRDefault="00C0528C" w:rsidP="004C2978">
            <w:pPr>
              <w:pStyle w:val="EndnoteText"/>
              <w:rPr>
                <w:rFonts w:asciiTheme="minorHAnsi" w:hAnsiTheme="minorHAnsi"/>
                <w:b/>
                <w:sz w:val="22"/>
                <w:szCs w:val="22"/>
                <w:lang w:val="en-US"/>
              </w:rPr>
            </w:pPr>
          </w:p>
          <w:p w14:paraId="6664F08F" w14:textId="77777777" w:rsidR="00C0528C" w:rsidRDefault="00C0528C" w:rsidP="004C2978">
            <w:pPr>
              <w:pStyle w:val="EndnoteText"/>
              <w:rPr>
                <w:rFonts w:asciiTheme="minorHAnsi" w:hAnsiTheme="minorHAnsi"/>
                <w:b/>
                <w:sz w:val="22"/>
                <w:szCs w:val="22"/>
                <w:lang w:val="en-US"/>
              </w:rPr>
            </w:pPr>
          </w:p>
          <w:p w14:paraId="496D8CFE" w14:textId="77777777" w:rsidR="00C0528C" w:rsidRDefault="00C0528C" w:rsidP="004C2978">
            <w:pPr>
              <w:pStyle w:val="EndnoteText"/>
              <w:rPr>
                <w:rFonts w:asciiTheme="minorHAnsi" w:hAnsiTheme="minorHAnsi"/>
                <w:b/>
                <w:sz w:val="22"/>
                <w:szCs w:val="22"/>
                <w:lang w:val="en-US"/>
              </w:rPr>
            </w:pPr>
          </w:p>
        </w:tc>
      </w:tr>
      <w:tr w:rsidR="00C0528C" w14:paraId="3FF3760A" w14:textId="77777777" w:rsidTr="004C2978">
        <w:tc>
          <w:tcPr>
            <w:tcW w:w="4219" w:type="dxa"/>
          </w:tcPr>
          <w:p w14:paraId="07C4CB89" w14:textId="77777777" w:rsidR="00C0528C" w:rsidRDefault="00C0528C" w:rsidP="004C2978">
            <w:pPr>
              <w:pStyle w:val="EndnoteText"/>
              <w:rPr>
                <w:rFonts w:asciiTheme="minorHAnsi" w:hAnsiTheme="minorHAnsi"/>
                <w:b/>
                <w:sz w:val="22"/>
                <w:szCs w:val="22"/>
                <w:lang w:val="en-US"/>
              </w:rPr>
            </w:pPr>
            <w:r>
              <w:rPr>
                <w:rFonts w:asciiTheme="minorHAnsi" w:hAnsiTheme="minorHAnsi"/>
                <w:b/>
                <w:sz w:val="22"/>
                <w:szCs w:val="22"/>
                <w:lang w:val="en-US"/>
              </w:rPr>
              <w:t>Interpreter Required:</w:t>
            </w:r>
          </w:p>
        </w:tc>
        <w:tc>
          <w:tcPr>
            <w:tcW w:w="5635" w:type="dxa"/>
          </w:tcPr>
          <w:p w14:paraId="23C10BEE" w14:textId="77777777" w:rsidR="00C0528C" w:rsidRDefault="00C0528C" w:rsidP="004C2978">
            <w:pPr>
              <w:pStyle w:val="EndnoteText"/>
              <w:rPr>
                <w:rFonts w:asciiTheme="minorHAnsi" w:hAnsiTheme="minorHAnsi"/>
                <w:b/>
                <w:sz w:val="22"/>
                <w:szCs w:val="22"/>
                <w:lang w:val="en-US"/>
              </w:rPr>
            </w:pPr>
          </w:p>
        </w:tc>
      </w:tr>
    </w:tbl>
    <w:p w14:paraId="7A042988" w14:textId="77777777" w:rsidR="00C0528C" w:rsidRDefault="00C0528C" w:rsidP="00C0528C">
      <w:pPr>
        <w:pStyle w:val="EndnoteText"/>
        <w:rPr>
          <w:rFonts w:asciiTheme="minorHAnsi" w:hAnsiTheme="minorHAnsi"/>
          <w:b/>
          <w:sz w:val="22"/>
          <w:szCs w:val="22"/>
          <w:lang w:val="en-US"/>
        </w:rPr>
      </w:pPr>
    </w:p>
    <w:p w14:paraId="0CBA46B0" w14:textId="77777777" w:rsidR="00C0528C" w:rsidRDefault="00C0528C" w:rsidP="00C0528C">
      <w:pPr>
        <w:pStyle w:val="EndnoteText"/>
        <w:numPr>
          <w:ilvl w:val="0"/>
          <w:numId w:val="4"/>
        </w:numPr>
        <w:rPr>
          <w:rFonts w:asciiTheme="minorHAnsi" w:hAnsiTheme="minorHAnsi"/>
          <w:b/>
          <w:sz w:val="22"/>
          <w:szCs w:val="22"/>
          <w:lang w:val="en-US"/>
        </w:rPr>
      </w:pPr>
      <w:r>
        <w:rPr>
          <w:rFonts w:asciiTheme="minorHAnsi" w:hAnsiTheme="minorHAnsi"/>
          <w:b/>
          <w:sz w:val="22"/>
          <w:szCs w:val="22"/>
          <w:lang w:val="en-US"/>
        </w:rPr>
        <w:t>Person alleged responsible for abuse or harm</w:t>
      </w:r>
    </w:p>
    <w:p w14:paraId="61368036" w14:textId="77777777" w:rsidR="00C0528C" w:rsidRDefault="00C0528C" w:rsidP="00C0528C">
      <w:pPr>
        <w:pStyle w:val="EndnoteText"/>
        <w:jc w:val="center"/>
        <w:rPr>
          <w:rFonts w:asciiTheme="minorHAnsi" w:hAnsiTheme="minorHAnsi"/>
          <w:b/>
          <w:sz w:val="22"/>
          <w:szCs w:val="22"/>
          <w:lang w:val="en-US"/>
        </w:rPr>
      </w:pPr>
    </w:p>
    <w:tbl>
      <w:tblPr>
        <w:tblStyle w:val="TableGrid"/>
        <w:tblW w:w="0" w:type="auto"/>
        <w:tblLook w:val="04A0" w:firstRow="1" w:lastRow="0" w:firstColumn="1" w:lastColumn="0" w:noHBand="0" w:noVBand="1"/>
      </w:tblPr>
      <w:tblGrid>
        <w:gridCol w:w="2211"/>
        <w:gridCol w:w="7417"/>
      </w:tblGrid>
      <w:tr w:rsidR="00C0528C" w14:paraId="3EF18F6E" w14:textId="77777777" w:rsidTr="004C2978">
        <w:tc>
          <w:tcPr>
            <w:tcW w:w="2235" w:type="dxa"/>
          </w:tcPr>
          <w:p w14:paraId="02E19341" w14:textId="77777777" w:rsidR="00C0528C" w:rsidRDefault="00C0528C" w:rsidP="004C2978">
            <w:pPr>
              <w:pStyle w:val="EndnoteText"/>
              <w:rPr>
                <w:rFonts w:asciiTheme="minorHAnsi" w:hAnsiTheme="minorHAnsi"/>
                <w:b/>
                <w:sz w:val="22"/>
                <w:szCs w:val="22"/>
                <w:lang w:val="en-US"/>
              </w:rPr>
            </w:pPr>
            <w:r>
              <w:rPr>
                <w:rFonts w:asciiTheme="minorHAnsi" w:hAnsiTheme="minorHAnsi"/>
                <w:b/>
                <w:sz w:val="22"/>
                <w:szCs w:val="22"/>
                <w:lang w:val="en-US"/>
              </w:rPr>
              <w:t>Name:</w:t>
            </w:r>
          </w:p>
        </w:tc>
        <w:tc>
          <w:tcPr>
            <w:tcW w:w="7619" w:type="dxa"/>
          </w:tcPr>
          <w:p w14:paraId="22DACCDA" w14:textId="77777777" w:rsidR="00C0528C" w:rsidRDefault="00C0528C" w:rsidP="004C2978">
            <w:pPr>
              <w:pStyle w:val="EndnoteText"/>
              <w:rPr>
                <w:rFonts w:asciiTheme="minorHAnsi" w:hAnsiTheme="minorHAnsi"/>
                <w:b/>
                <w:sz w:val="22"/>
                <w:szCs w:val="22"/>
                <w:lang w:val="en-US"/>
              </w:rPr>
            </w:pPr>
          </w:p>
        </w:tc>
      </w:tr>
      <w:tr w:rsidR="00C0528C" w14:paraId="4F71819B" w14:textId="77777777" w:rsidTr="004C2978">
        <w:tc>
          <w:tcPr>
            <w:tcW w:w="2235" w:type="dxa"/>
          </w:tcPr>
          <w:p w14:paraId="54183D56" w14:textId="77777777" w:rsidR="00C0528C" w:rsidRDefault="00C0528C" w:rsidP="004C2978">
            <w:pPr>
              <w:pStyle w:val="EndnoteText"/>
              <w:rPr>
                <w:rFonts w:asciiTheme="minorHAnsi" w:hAnsiTheme="minorHAnsi"/>
                <w:b/>
                <w:sz w:val="22"/>
                <w:szCs w:val="22"/>
                <w:lang w:val="en-US"/>
              </w:rPr>
            </w:pPr>
            <w:r>
              <w:rPr>
                <w:rFonts w:asciiTheme="minorHAnsi" w:hAnsiTheme="minorHAnsi"/>
                <w:b/>
                <w:sz w:val="22"/>
                <w:szCs w:val="22"/>
                <w:lang w:val="en-US"/>
              </w:rPr>
              <w:t>Address:</w:t>
            </w:r>
          </w:p>
        </w:tc>
        <w:tc>
          <w:tcPr>
            <w:tcW w:w="7619" w:type="dxa"/>
          </w:tcPr>
          <w:p w14:paraId="40F5E5EE" w14:textId="77777777" w:rsidR="00C0528C" w:rsidRDefault="00C0528C" w:rsidP="004C2978">
            <w:pPr>
              <w:pStyle w:val="EndnoteText"/>
              <w:rPr>
                <w:rFonts w:asciiTheme="minorHAnsi" w:hAnsiTheme="minorHAnsi"/>
                <w:b/>
                <w:sz w:val="22"/>
                <w:szCs w:val="22"/>
                <w:lang w:val="en-US"/>
              </w:rPr>
            </w:pPr>
          </w:p>
          <w:p w14:paraId="3482C58F" w14:textId="77777777" w:rsidR="00C0528C" w:rsidRDefault="00C0528C" w:rsidP="004C2978">
            <w:pPr>
              <w:pStyle w:val="EndnoteText"/>
              <w:rPr>
                <w:rFonts w:asciiTheme="minorHAnsi" w:hAnsiTheme="minorHAnsi"/>
                <w:b/>
                <w:sz w:val="22"/>
                <w:szCs w:val="22"/>
                <w:lang w:val="en-US"/>
              </w:rPr>
            </w:pPr>
          </w:p>
          <w:p w14:paraId="17E1E095" w14:textId="77777777" w:rsidR="00C0528C" w:rsidRDefault="00C0528C" w:rsidP="004C2978">
            <w:pPr>
              <w:pStyle w:val="EndnoteText"/>
              <w:rPr>
                <w:rFonts w:asciiTheme="minorHAnsi" w:hAnsiTheme="minorHAnsi"/>
                <w:b/>
                <w:sz w:val="22"/>
                <w:szCs w:val="22"/>
                <w:lang w:val="en-US"/>
              </w:rPr>
            </w:pPr>
          </w:p>
        </w:tc>
      </w:tr>
      <w:tr w:rsidR="00C0528C" w14:paraId="1D870FFD" w14:textId="77777777" w:rsidTr="004C2978">
        <w:tc>
          <w:tcPr>
            <w:tcW w:w="2235" w:type="dxa"/>
          </w:tcPr>
          <w:p w14:paraId="5085EA1B" w14:textId="77777777" w:rsidR="00C0528C" w:rsidRDefault="00C0528C" w:rsidP="004C2978">
            <w:pPr>
              <w:pStyle w:val="EndnoteText"/>
              <w:rPr>
                <w:rFonts w:asciiTheme="minorHAnsi" w:hAnsiTheme="minorHAnsi"/>
                <w:b/>
                <w:sz w:val="22"/>
                <w:szCs w:val="22"/>
                <w:lang w:val="en-US"/>
              </w:rPr>
            </w:pPr>
            <w:r>
              <w:rPr>
                <w:rFonts w:asciiTheme="minorHAnsi" w:hAnsiTheme="minorHAnsi"/>
                <w:b/>
                <w:sz w:val="22"/>
                <w:szCs w:val="22"/>
                <w:lang w:val="en-US"/>
              </w:rPr>
              <w:t>Contact Phone No:</w:t>
            </w:r>
          </w:p>
        </w:tc>
        <w:tc>
          <w:tcPr>
            <w:tcW w:w="7619" w:type="dxa"/>
          </w:tcPr>
          <w:p w14:paraId="3C72DCA2" w14:textId="77777777" w:rsidR="00C0528C" w:rsidRDefault="00C0528C" w:rsidP="004C2978">
            <w:pPr>
              <w:pStyle w:val="EndnoteText"/>
              <w:rPr>
                <w:rFonts w:asciiTheme="minorHAnsi" w:hAnsiTheme="minorHAnsi"/>
                <w:b/>
                <w:sz w:val="22"/>
                <w:szCs w:val="22"/>
                <w:lang w:val="en-US"/>
              </w:rPr>
            </w:pPr>
          </w:p>
        </w:tc>
      </w:tr>
      <w:tr w:rsidR="00C0528C" w14:paraId="3EBB8BFB" w14:textId="77777777" w:rsidTr="004C2978">
        <w:tc>
          <w:tcPr>
            <w:tcW w:w="2235" w:type="dxa"/>
          </w:tcPr>
          <w:p w14:paraId="617D2E48" w14:textId="77777777" w:rsidR="00C0528C" w:rsidRDefault="00C0528C" w:rsidP="004C2978">
            <w:pPr>
              <w:pStyle w:val="EndnoteText"/>
              <w:rPr>
                <w:rFonts w:asciiTheme="minorHAnsi" w:hAnsiTheme="minorHAnsi"/>
                <w:b/>
                <w:sz w:val="22"/>
                <w:szCs w:val="22"/>
                <w:lang w:val="en-US"/>
              </w:rPr>
            </w:pPr>
            <w:r>
              <w:rPr>
                <w:rFonts w:asciiTheme="minorHAnsi" w:hAnsiTheme="minorHAnsi"/>
                <w:b/>
                <w:sz w:val="22"/>
                <w:szCs w:val="22"/>
                <w:lang w:val="en-US"/>
              </w:rPr>
              <w:t>Relationship to child:</w:t>
            </w:r>
          </w:p>
        </w:tc>
        <w:tc>
          <w:tcPr>
            <w:tcW w:w="7619" w:type="dxa"/>
          </w:tcPr>
          <w:p w14:paraId="1A65640A" w14:textId="77777777" w:rsidR="00C0528C" w:rsidRDefault="00C0528C" w:rsidP="004C2978">
            <w:pPr>
              <w:pStyle w:val="EndnoteText"/>
              <w:rPr>
                <w:rFonts w:asciiTheme="minorHAnsi" w:hAnsiTheme="minorHAnsi"/>
                <w:b/>
                <w:sz w:val="22"/>
                <w:szCs w:val="22"/>
                <w:lang w:val="en-US"/>
              </w:rPr>
            </w:pPr>
          </w:p>
        </w:tc>
      </w:tr>
      <w:tr w:rsidR="00C0528C" w14:paraId="13D91C54" w14:textId="77777777" w:rsidTr="004C2978">
        <w:tc>
          <w:tcPr>
            <w:tcW w:w="2235" w:type="dxa"/>
          </w:tcPr>
          <w:p w14:paraId="3BF5E670" w14:textId="77777777" w:rsidR="00C0528C" w:rsidRDefault="00C0528C" w:rsidP="004C2978">
            <w:pPr>
              <w:pStyle w:val="EndnoteText"/>
              <w:rPr>
                <w:rFonts w:asciiTheme="minorHAnsi" w:hAnsiTheme="minorHAnsi"/>
                <w:b/>
                <w:sz w:val="22"/>
                <w:szCs w:val="22"/>
                <w:lang w:val="en-US"/>
              </w:rPr>
            </w:pPr>
            <w:r>
              <w:rPr>
                <w:rFonts w:asciiTheme="minorHAnsi" w:hAnsiTheme="minorHAnsi"/>
                <w:b/>
                <w:sz w:val="22"/>
                <w:szCs w:val="22"/>
                <w:lang w:val="en-US"/>
              </w:rPr>
              <w:lastRenderedPageBreak/>
              <w:t>Immediate concern for safety of child:</w:t>
            </w:r>
          </w:p>
        </w:tc>
        <w:tc>
          <w:tcPr>
            <w:tcW w:w="7619" w:type="dxa"/>
          </w:tcPr>
          <w:p w14:paraId="639630C0" w14:textId="77777777" w:rsidR="00C0528C" w:rsidRDefault="00C0528C" w:rsidP="004C2978">
            <w:pPr>
              <w:pStyle w:val="EndnoteText"/>
              <w:rPr>
                <w:rFonts w:asciiTheme="minorHAnsi" w:hAnsiTheme="minorHAnsi"/>
                <w:b/>
                <w:sz w:val="22"/>
                <w:szCs w:val="22"/>
                <w:lang w:val="en-US"/>
              </w:rPr>
            </w:pPr>
          </w:p>
        </w:tc>
      </w:tr>
    </w:tbl>
    <w:p w14:paraId="0B208F8C" w14:textId="77777777" w:rsidR="00C0528C" w:rsidRDefault="00C0528C" w:rsidP="00C0528C">
      <w:pPr>
        <w:pStyle w:val="EndnoteText"/>
        <w:rPr>
          <w:lang w:val="en-US"/>
        </w:rPr>
      </w:pPr>
    </w:p>
    <w:p w14:paraId="7B2F96D8" w14:textId="77777777" w:rsidR="00C0528C" w:rsidRDefault="00C0528C" w:rsidP="00C0528C">
      <w:pPr>
        <w:pStyle w:val="EndnoteText"/>
        <w:rPr>
          <w:lang w:val="en-US"/>
        </w:rPr>
      </w:pPr>
    </w:p>
    <w:p w14:paraId="6BBAC404" w14:textId="77777777" w:rsidR="00C0528C" w:rsidRDefault="00C0528C" w:rsidP="00C0528C">
      <w:pPr>
        <w:pStyle w:val="EndnoteText"/>
        <w:rPr>
          <w:lang w:val="en-US"/>
        </w:rPr>
      </w:pPr>
    </w:p>
    <w:p w14:paraId="76FECEB4" w14:textId="77777777" w:rsidR="00C0528C" w:rsidRDefault="00C0528C" w:rsidP="00C0528C">
      <w:pPr>
        <w:pStyle w:val="EndnoteText"/>
        <w:rPr>
          <w:lang w:val="en-US"/>
        </w:rPr>
      </w:pPr>
    </w:p>
    <w:p w14:paraId="284CB5F8" w14:textId="77777777" w:rsidR="00C0528C" w:rsidRDefault="00C0528C" w:rsidP="00C0528C">
      <w:pPr>
        <w:pStyle w:val="EndnoteText"/>
        <w:numPr>
          <w:ilvl w:val="0"/>
          <w:numId w:val="4"/>
        </w:numPr>
        <w:rPr>
          <w:rFonts w:asciiTheme="minorHAnsi" w:hAnsiTheme="minorHAnsi"/>
          <w:b/>
          <w:sz w:val="22"/>
          <w:szCs w:val="22"/>
          <w:lang w:val="en-US"/>
        </w:rPr>
      </w:pPr>
      <w:r>
        <w:rPr>
          <w:rFonts w:asciiTheme="minorHAnsi" w:hAnsiTheme="minorHAnsi"/>
          <w:b/>
          <w:sz w:val="22"/>
          <w:szCs w:val="22"/>
          <w:lang w:val="en-US"/>
        </w:rPr>
        <w:t>Detailed Report</w:t>
      </w:r>
    </w:p>
    <w:p w14:paraId="21EDB832" w14:textId="77777777" w:rsidR="00C0528C" w:rsidRDefault="00C0528C" w:rsidP="00C0528C">
      <w:pPr>
        <w:pStyle w:val="EndnoteText"/>
        <w:rPr>
          <w:rFonts w:asciiTheme="minorHAnsi" w:hAnsiTheme="minorHAnsi"/>
          <w:b/>
          <w:sz w:val="22"/>
          <w:szCs w:val="22"/>
          <w:lang w:val="en-US"/>
        </w:rPr>
      </w:pPr>
    </w:p>
    <w:p w14:paraId="37C02C7B" w14:textId="2CBBC186" w:rsidR="00C0528C" w:rsidRPr="001F05FC" w:rsidRDefault="00C0528C" w:rsidP="00C0528C">
      <w:pPr>
        <w:pStyle w:val="EndnoteText"/>
        <w:rPr>
          <w:rFonts w:asciiTheme="minorHAnsi" w:hAnsiTheme="minorHAnsi"/>
          <w:sz w:val="22"/>
          <w:szCs w:val="22"/>
          <w:lang w:val="en-US"/>
        </w:rPr>
      </w:pPr>
      <w:r w:rsidRPr="001F05FC">
        <w:rPr>
          <w:rFonts w:asciiTheme="minorHAnsi" w:hAnsiTheme="minorHAnsi"/>
          <w:sz w:val="22"/>
          <w:szCs w:val="22"/>
          <w:lang w:val="en-US"/>
        </w:rPr>
        <w:t xml:space="preserve">Please </w:t>
      </w:r>
      <w:r>
        <w:rPr>
          <w:rFonts w:asciiTheme="minorHAnsi" w:hAnsiTheme="minorHAnsi"/>
          <w:sz w:val="22"/>
          <w:szCs w:val="22"/>
          <w:lang w:val="en-US"/>
        </w:rPr>
        <w:t xml:space="preserve">provide details of the grounds for your belief or concerns that the child has been the subject of physical, </w:t>
      </w:r>
      <w:r w:rsidR="00E95934">
        <w:rPr>
          <w:rFonts w:asciiTheme="minorHAnsi" w:hAnsiTheme="minorHAnsi"/>
          <w:sz w:val="22"/>
          <w:szCs w:val="22"/>
          <w:lang w:val="en-US"/>
        </w:rPr>
        <w:t>emotional,</w:t>
      </w:r>
      <w:r>
        <w:rPr>
          <w:rFonts w:asciiTheme="minorHAnsi" w:hAnsiTheme="minorHAnsi"/>
          <w:sz w:val="22"/>
          <w:szCs w:val="22"/>
          <w:lang w:val="en-US"/>
        </w:rPr>
        <w:t xml:space="preserve"> or psychological abuse. Please attach further information if required.</w:t>
      </w:r>
    </w:p>
    <w:p w14:paraId="62774E1D" w14:textId="77777777" w:rsidR="00C0528C" w:rsidRDefault="00C0528C" w:rsidP="00C0528C">
      <w:pPr>
        <w:pStyle w:val="EndnoteText"/>
        <w:rPr>
          <w:rFonts w:asciiTheme="minorHAnsi" w:hAnsiTheme="minorHAnsi"/>
          <w:b/>
          <w:sz w:val="22"/>
          <w:szCs w:val="22"/>
          <w:lang w:val="en-US"/>
        </w:rPr>
      </w:pPr>
    </w:p>
    <w:p w14:paraId="15FC89CD" w14:textId="77777777" w:rsidR="00C0528C" w:rsidRDefault="00C0528C" w:rsidP="00C0528C">
      <w:pPr>
        <w:pStyle w:val="EndnoteText"/>
        <w:rPr>
          <w:rFonts w:asciiTheme="minorHAnsi" w:hAnsiTheme="minorHAnsi"/>
          <w:b/>
          <w:sz w:val="22"/>
          <w:szCs w:val="22"/>
          <w:lang w:val="en-US"/>
        </w:rPr>
      </w:pPr>
    </w:p>
    <w:p w14:paraId="143F3A18" w14:textId="77777777" w:rsidR="00C0528C" w:rsidRDefault="00C0528C" w:rsidP="00C0528C">
      <w:pPr>
        <w:pStyle w:val="EndnoteText"/>
        <w:rPr>
          <w:rFonts w:asciiTheme="minorHAnsi" w:hAnsiTheme="minorHAnsi"/>
          <w:b/>
          <w:sz w:val="22"/>
          <w:szCs w:val="22"/>
          <w:lang w:val="en-US"/>
        </w:rPr>
      </w:pPr>
    </w:p>
    <w:p w14:paraId="58A45C2C" w14:textId="77777777" w:rsidR="00C0528C" w:rsidRDefault="00C0528C" w:rsidP="00C0528C">
      <w:pPr>
        <w:pStyle w:val="EndnoteText"/>
        <w:rPr>
          <w:rFonts w:asciiTheme="minorHAnsi" w:hAnsiTheme="minorHAnsi"/>
          <w:b/>
          <w:sz w:val="22"/>
          <w:szCs w:val="22"/>
          <w:lang w:val="en-US"/>
        </w:rPr>
      </w:pPr>
    </w:p>
    <w:p w14:paraId="3470D954" w14:textId="77777777" w:rsidR="00C0528C" w:rsidRDefault="00C0528C" w:rsidP="00C0528C">
      <w:pPr>
        <w:pStyle w:val="EndnoteText"/>
        <w:rPr>
          <w:rFonts w:asciiTheme="minorHAnsi" w:hAnsiTheme="minorHAnsi"/>
          <w:b/>
          <w:sz w:val="22"/>
          <w:szCs w:val="22"/>
          <w:lang w:val="en-US"/>
        </w:rPr>
      </w:pPr>
    </w:p>
    <w:p w14:paraId="684E4115" w14:textId="77777777" w:rsidR="00C0528C" w:rsidRDefault="00C0528C" w:rsidP="00C0528C">
      <w:pPr>
        <w:pStyle w:val="EndnoteText"/>
        <w:rPr>
          <w:rFonts w:asciiTheme="minorHAnsi" w:hAnsiTheme="minorHAnsi"/>
          <w:b/>
          <w:sz w:val="22"/>
          <w:szCs w:val="22"/>
          <w:lang w:val="en-US"/>
        </w:rPr>
      </w:pPr>
    </w:p>
    <w:p w14:paraId="1D23AD1B" w14:textId="77777777" w:rsidR="00C0528C" w:rsidRDefault="00C0528C" w:rsidP="00C0528C">
      <w:pPr>
        <w:pStyle w:val="EndnoteText"/>
        <w:rPr>
          <w:rFonts w:asciiTheme="minorHAnsi" w:hAnsiTheme="minorHAnsi"/>
          <w:b/>
          <w:sz w:val="22"/>
          <w:szCs w:val="22"/>
          <w:lang w:val="en-US"/>
        </w:rPr>
      </w:pPr>
    </w:p>
    <w:p w14:paraId="7CB49C8D" w14:textId="77777777" w:rsidR="00C0528C" w:rsidRDefault="00C0528C" w:rsidP="00C0528C">
      <w:pPr>
        <w:pStyle w:val="EndnoteText"/>
        <w:rPr>
          <w:rFonts w:asciiTheme="minorHAnsi" w:hAnsiTheme="minorHAnsi"/>
          <w:b/>
          <w:sz w:val="22"/>
          <w:szCs w:val="22"/>
          <w:lang w:val="en-US"/>
        </w:rPr>
      </w:pPr>
    </w:p>
    <w:p w14:paraId="37E6D2D2" w14:textId="77777777" w:rsidR="00C0528C" w:rsidRDefault="00C0528C" w:rsidP="00C0528C">
      <w:pPr>
        <w:pStyle w:val="EndnoteText"/>
        <w:rPr>
          <w:rFonts w:asciiTheme="minorHAnsi" w:hAnsiTheme="minorHAnsi"/>
          <w:b/>
          <w:sz w:val="22"/>
          <w:szCs w:val="22"/>
          <w:lang w:val="en-US"/>
        </w:rPr>
      </w:pPr>
    </w:p>
    <w:p w14:paraId="2D329709" w14:textId="77777777" w:rsidR="00C0528C" w:rsidRDefault="00C0528C" w:rsidP="00C0528C">
      <w:pPr>
        <w:pStyle w:val="EndnoteText"/>
        <w:rPr>
          <w:rFonts w:asciiTheme="minorHAnsi" w:hAnsiTheme="minorHAnsi"/>
          <w:b/>
          <w:sz w:val="22"/>
          <w:szCs w:val="22"/>
          <w:lang w:val="en-US"/>
        </w:rPr>
      </w:pPr>
    </w:p>
    <w:p w14:paraId="08D8F875" w14:textId="77777777" w:rsidR="00C0528C" w:rsidRDefault="00C0528C" w:rsidP="00C0528C">
      <w:pPr>
        <w:pStyle w:val="EndnoteText"/>
        <w:rPr>
          <w:rFonts w:asciiTheme="minorHAnsi" w:hAnsiTheme="minorHAnsi"/>
          <w:b/>
          <w:sz w:val="22"/>
          <w:szCs w:val="22"/>
          <w:lang w:val="en-US"/>
        </w:rPr>
      </w:pPr>
    </w:p>
    <w:p w14:paraId="06C05F39" w14:textId="77777777" w:rsidR="00C0528C" w:rsidRDefault="00C0528C" w:rsidP="00C0528C">
      <w:pPr>
        <w:pStyle w:val="EndnoteText"/>
        <w:rPr>
          <w:rFonts w:asciiTheme="minorHAnsi" w:hAnsiTheme="minorHAnsi"/>
          <w:b/>
          <w:sz w:val="22"/>
          <w:szCs w:val="22"/>
          <w:lang w:val="en-US"/>
        </w:rPr>
      </w:pPr>
    </w:p>
    <w:p w14:paraId="1D11C276" w14:textId="77777777" w:rsidR="00C0528C" w:rsidRDefault="00C0528C" w:rsidP="00C0528C">
      <w:pPr>
        <w:pStyle w:val="EndnoteText"/>
        <w:rPr>
          <w:rFonts w:asciiTheme="minorHAnsi" w:hAnsiTheme="minorHAnsi"/>
          <w:b/>
          <w:sz w:val="22"/>
          <w:szCs w:val="22"/>
          <w:lang w:val="en-US"/>
        </w:rPr>
      </w:pPr>
    </w:p>
    <w:p w14:paraId="4D5DD78C" w14:textId="77777777" w:rsidR="00C0528C" w:rsidRDefault="00C0528C" w:rsidP="00C0528C">
      <w:pPr>
        <w:pStyle w:val="EndnoteText"/>
        <w:rPr>
          <w:rFonts w:asciiTheme="minorHAnsi" w:hAnsiTheme="minorHAnsi"/>
          <w:b/>
          <w:sz w:val="22"/>
          <w:szCs w:val="22"/>
          <w:lang w:val="en-US"/>
        </w:rPr>
      </w:pPr>
    </w:p>
    <w:p w14:paraId="2422F5EB" w14:textId="77777777" w:rsidR="00C0528C" w:rsidRDefault="00C0528C" w:rsidP="00C0528C">
      <w:pPr>
        <w:pStyle w:val="EndnoteText"/>
        <w:rPr>
          <w:rFonts w:asciiTheme="minorHAnsi" w:hAnsiTheme="minorHAnsi"/>
          <w:b/>
          <w:sz w:val="22"/>
          <w:szCs w:val="22"/>
          <w:lang w:val="en-US"/>
        </w:rPr>
      </w:pPr>
    </w:p>
    <w:p w14:paraId="6C410CF6" w14:textId="77777777" w:rsidR="00C0528C" w:rsidRDefault="00C0528C" w:rsidP="00C0528C">
      <w:pPr>
        <w:pStyle w:val="EndnoteText"/>
        <w:rPr>
          <w:rFonts w:asciiTheme="minorHAnsi" w:hAnsiTheme="minorHAnsi"/>
          <w:b/>
          <w:sz w:val="22"/>
          <w:szCs w:val="22"/>
          <w:lang w:val="en-US"/>
        </w:rPr>
      </w:pPr>
    </w:p>
    <w:p w14:paraId="169B3C58" w14:textId="77777777" w:rsidR="00C0528C" w:rsidRDefault="00C0528C" w:rsidP="00C0528C">
      <w:pPr>
        <w:pStyle w:val="EndnoteText"/>
        <w:rPr>
          <w:rFonts w:asciiTheme="minorHAnsi" w:hAnsiTheme="minorHAnsi"/>
          <w:b/>
          <w:sz w:val="22"/>
          <w:szCs w:val="22"/>
          <w:lang w:val="en-US"/>
        </w:rPr>
      </w:pPr>
    </w:p>
    <w:p w14:paraId="5C66C2ED" w14:textId="77777777" w:rsidR="00C0528C" w:rsidRDefault="00C0528C" w:rsidP="00C0528C">
      <w:pPr>
        <w:pStyle w:val="EndnoteText"/>
        <w:rPr>
          <w:rFonts w:asciiTheme="minorHAnsi" w:hAnsiTheme="minorHAnsi"/>
          <w:b/>
          <w:sz w:val="22"/>
          <w:szCs w:val="22"/>
          <w:lang w:val="en-US"/>
        </w:rPr>
      </w:pPr>
    </w:p>
    <w:p w14:paraId="6D50D875" w14:textId="77777777" w:rsidR="00C0528C" w:rsidRDefault="00C0528C" w:rsidP="00C0528C">
      <w:pPr>
        <w:pStyle w:val="EndnoteText"/>
        <w:rPr>
          <w:rFonts w:asciiTheme="minorHAnsi" w:hAnsiTheme="minorHAnsi"/>
          <w:b/>
          <w:sz w:val="22"/>
          <w:szCs w:val="22"/>
          <w:lang w:val="en-US"/>
        </w:rPr>
      </w:pPr>
    </w:p>
    <w:p w14:paraId="518D02F4" w14:textId="77777777" w:rsidR="00C0528C" w:rsidRDefault="00C0528C" w:rsidP="00C0528C">
      <w:pPr>
        <w:pStyle w:val="EndnoteText"/>
        <w:rPr>
          <w:rFonts w:asciiTheme="minorHAnsi" w:hAnsiTheme="minorHAnsi"/>
          <w:b/>
          <w:sz w:val="22"/>
          <w:szCs w:val="22"/>
          <w:lang w:val="en-US"/>
        </w:rPr>
      </w:pPr>
    </w:p>
    <w:p w14:paraId="29B72D9F" w14:textId="77777777" w:rsidR="00C0528C" w:rsidRDefault="00C0528C" w:rsidP="00C0528C">
      <w:pPr>
        <w:pStyle w:val="EndnoteText"/>
        <w:rPr>
          <w:rFonts w:asciiTheme="minorHAnsi" w:hAnsiTheme="minorHAnsi"/>
          <w:b/>
          <w:sz w:val="22"/>
          <w:szCs w:val="22"/>
          <w:lang w:val="en-US"/>
        </w:rPr>
      </w:pPr>
    </w:p>
    <w:p w14:paraId="735E0493" w14:textId="77777777" w:rsidR="00C0528C" w:rsidRDefault="00C0528C" w:rsidP="00C0528C">
      <w:pPr>
        <w:pStyle w:val="EndnoteText"/>
        <w:rPr>
          <w:rFonts w:asciiTheme="minorHAnsi" w:hAnsiTheme="minorHAnsi"/>
          <w:b/>
          <w:sz w:val="22"/>
          <w:szCs w:val="22"/>
          <w:lang w:val="en-US"/>
        </w:rPr>
      </w:pPr>
    </w:p>
    <w:p w14:paraId="78E2771B" w14:textId="77777777" w:rsidR="00C0528C" w:rsidRDefault="00C0528C" w:rsidP="00C0528C">
      <w:pPr>
        <w:pStyle w:val="EndnoteText"/>
        <w:rPr>
          <w:rFonts w:asciiTheme="minorHAnsi" w:hAnsiTheme="minorHAnsi"/>
          <w:b/>
          <w:sz w:val="22"/>
          <w:szCs w:val="22"/>
          <w:lang w:val="en-US"/>
        </w:rPr>
      </w:pPr>
    </w:p>
    <w:p w14:paraId="230042D1" w14:textId="77777777" w:rsidR="00C0528C" w:rsidRDefault="00C0528C" w:rsidP="00C0528C">
      <w:pPr>
        <w:pStyle w:val="EndnoteText"/>
        <w:rPr>
          <w:rFonts w:asciiTheme="minorHAnsi" w:hAnsiTheme="minorHAnsi"/>
          <w:b/>
          <w:sz w:val="22"/>
          <w:szCs w:val="22"/>
          <w:lang w:val="en-US"/>
        </w:rPr>
      </w:pPr>
    </w:p>
    <w:p w14:paraId="5C101714" w14:textId="77777777" w:rsidR="00C0528C" w:rsidRDefault="00C0528C" w:rsidP="00C0528C">
      <w:pPr>
        <w:pStyle w:val="EndnoteText"/>
        <w:rPr>
          <w:rFonts w:asciiTheme="minorHAnsi" w:hAnsiTheme="minorHAnsi"/>
          <w:b/>
          <w:sz w:val="22"/>
          <w:szCs w:val="22"/>
          <w:lang w:val="en-US"/>
        </w:rPr>
      </w:pPr>
    </w:p>
    <w:p w14:paraId="70523B38" w14:textId="77777777" w:rsidR="00C0528C" w:rsidRDefault="00C0528C" w:rsidP="00C0528C">
      <w:pPr>
        <w:pStyle w:val="EndnoteText"/>
        <w:rPr>
          <w:rFonts w:asciiTheme="minorHAnsi" w:hAnsiTheme="minorHAnsi"/>
          <w:b/>
          <w:sz w:val="22"/>
          <w:szCs w:val="22"/>
          <w:lang w:val="en-US"/>
        </w:rPr>
      </w:pPr>
    </w:p>
    <w:p w14:paraId="1DB6D532" w14:textId="77777777" w:rsidR="00C0528C" w:rsidRDefault="00C0528C" w:rsidP="00C0528C">
      <w:pPr>
        <w:pStyle w:val="EndnoteText"/>
        <w:rPr>
          <w:rFonts w:asciiTheme="minorHAnsi" w:hAnsiTheme="minorHAnsi"/>
          <w:b/>
          <w:sz w:val="22"/>
          <w:szCs w:val="22"/>
          <w:lang w:val="en-US"/>
        </w:rPr>
      </w:pPr>
    </w:p>
    <w:p w14:paraId="633E0BAF" w14:textId="33FDCB18" w:rsidR="00C0528C" w:rsidRDefault="00175D01" w:rsidP="00175D01">
      <w:pPr>
        <w:pStyle w:val="EndnoteText"/>
        <w:numPr>
          <w:ilvl w:val="0"/>
          <w:numId w:val="4"/>
        </w:numPr>
        <w:rPr>
          <w:rFonts w:asciiTheme="minorHAnsi" w:hAnsiTheme="minorHAnsi"/>
          <w:b/>
          <w:sz w:val="22"/>
          <w:szCs w:val="22"/>
          <w:lang w:val="en-US"/>
        </w:rPr>
      </w:pPr>
      <w:r>
        <w:rPr>
          <w:rFonts w:asciiTheme="minorHAnsi" w:hAnsiTheme="minorHAnsi"/>
          <w:b/>
          <w:sz w:val="22"/>
          <w:szCs w:val="22"/>
          <w:lang w:val="en-US"/>
        </w:rPr>
        <w:t>Signature &amp; Date</w:t>
      </w:r>
    </w:p>
    <w:p w14:paraId="5E532A50" w14:textId="77777777" w:rsidR="00C0528C" w:rsidRDefault="00C0528C" w:rsidP="00C0528C">
      <w:pPr>
        <w:pStyle w:val="EndnoteText"/>
        <w:rPr>
          <w:rFonts w:asciiTheme="minorHAnsi" w:hAnsiTheme="minorHAnsi"/>
          <w:b/>
          <w:sz w:val="22"/>
          <w:szCs w:val="22"/>
          <w:lang w:val="en-US"/>
        </w:rPr>
      </w:pPr>
    </w:p>
    <w:p w14:paraId="378B34ED" w14:textId="77777777" w:rsidR="00C0528C" w:rsidRDefault="00C0528C" w:rsidP="00C0528C">
      <w:pPr>
        <w:pStyle w:val="EndnoteText"/>
        <w:rPr>
          <w:rFonts w:asciiTheme="minorHAnsi" w:hAnsiTheme="minorHAnsi"/>
          <w:b/>
          <w:sz w:val="22"/>
          <w:szCs w:val="22"/>
          <w:lang w:val="en-US"/>
        </w:rPr>
      </w:pPr>
    </w:p>
    <w:p w14:paraId="5C53F037" w14:textId="77777777" w:rsidR="00175D01" w:rsidRPr="001F05FC" w:rsidRDefault="00175D01" w:rsidP="00175D01">
      <w:pPr>
        <w:pStyle w:val="EndnoteText"/>
        <w:rPr>
          <w:rFonts w:asciiTheme="minorHAnsi" w:hAnsiTheme="minorHAnsi"/>
          <w:sz w:val="22"/>
          <w:szCs w:val="22"/>
          <w:lang w:val="en-US"/>
        </w:rPr>
      </w:pPr>
      <w:r w:rsidRPr="001F05FC">
        <w:rPr>
          <w:rFonts w:asciiTheme="minorHAnsi" w:hAnsiTheme="minorHAnsi"/>
          <w:sz w:val="22"/>
          <w:szCs w:val="22"/>
          <w:lang w:val="en-US"/>
        </w:rPr>
        <w:t>________________________________</w:t>
      </w:r>
      <w:r w:rsidRPr="001F05FC">
        <w:rPr>
          <w:rFonts w:asciiTheme="minorHAnsi" w:hAnsiTheme="minorHAnsi"/>
          <w:sz w:val="22"/>
          <w:szCs w:val="22"/>
          <w:lang w:val="en-US"/>
        </w:rPr>
        <w:tab/>
      </w:r>
      <w:r w:rsidRPr="001F05FC">
        <w:rPr>
          <w:rFonts w:asciiTheme="minorHAnsi" w:hAnsiTheme="minorHAnsi"/>
          <w:sz w:val="22"/>
          <w:szCs w:val="22"/>
          <w:lang w:val="en-US"/>
        </w:rPr>
        <w:tab/>
      </w:r>
      <w:r w:rsidRPr="001F05FC">
        <w:rPr>
          <w:rFonts w:asciiTheme="minorHAnsi" w:hAnsiTheme="minorHAnsi"/>
          <w:sz w:val="22"/>
          <w:szCs w:val="22"/>
          <w:lang w:val="en-US"/>
        </w:rPr>
        <w:tab/>
      </w:r>
      <w:r w:rsidRPr="001F05FC">
        <w:rPr>
          <w:rFonts w:asciiTheme="minorHAnsi" w:hAnsiTheme="minorHAnsi"/>
          <w:sz w:val="22"/>
          <w:szCs w:val="22"/>
          <w:lang w:val="en-US"/>
        </w:rPr>
        <w:tab/>
      </w:r>
      <w:r w:rsidRPr="001F05FC">
        <w:rPr>
          <w:rFonts w:asciiTheme="minorHAnsi" w:hAnsiTheme="minorHAnsi"/>
          <w:sz w:val="22"/>
          <w:szCs w:val="22"/>
          <w:lang w:val="en-US"/>
        </w:rPr>
        <w:tab/>
        <w:t>__________________________</w:t>
      </w:r>
    </w:p>
    <w:p w14:paraId="1B3345E0" w14:textId="7BDBC384" w:rsidR="00175D01" w:rsidRPr="001F05FC" w:rsidRDefault="00175D01" w:rsidP="00175D01">
      <w:pPr>
        <w:pStyle w:val="EndnoteText"/>
        <w:rPr>
          <w:rFonts w:asciiTheme="minorHAnsi" w:hAnsiTheme="minorHAnsi"/>
          <w:sz w:val="22"/>
          <w:szCs w:val="22"/>
          <w:lang w:val="en-US"/>
        </w:rPr>
      </w:pPr>
      <w:r w:rsidRPr="001F05FC">
        <w:rPr>
          <w:rFonts w:asciiTheme="minorHAnsi" w:hAnsiTheme="minorHAnsi"/>
          <w:sz w:val="22"/>
          <w:szCs w:val="22"/>
          <w:lang w:val="en-US"/>
        </w:rPr>
        <w:t>Signature</w:t>
      </w:r>
      <w:r>
        <w:rPr>
          <w:rFonts w:asciiTheme="minorHAnsi" w:hAnsiTheme="minorHAnsi"/>
          <w:sz w:val="22"/>
          <w:szCs w:val="22"/>
          <w:lang w:val="en-US"/>
        </w:rPr>
        <w:t xml:space="preserve"> </w:t>
      </w:r>
      <w:r w:rsidR="003A4DDA">
        <w:rPr>
          <w:rFonts w:asciiTheme="minorHAnsi" w:hAnsiTheme="minorHAnsi"/>
          <w:sz w:val="22"/>
          <w:szCs w:val="22"/>
          <w:lang w:val="en-US"/>
        </w:rPr>
        <w:t>of person completing report</w:t>
      </w:r>
      <w:r w:rsidRPr="001F05FC">
        <w:rPr>
          <w:rFonts w:asciiTheme="minorHAnsi" w:hAnsiTheme="minorHAnsi"/>
          <w:sz w:val="22"/>
          <w:szCs w:val="22"/>
          <w:lang w:val="en-US"/>
        </w:rPr>
        <w:tab/>
      </w:r>
      <w:r w:rsidRPr="001F05FC">
        <w:rPr>
          <w:rFonts w:asciiTheme="minorHAnsi" w:hAnsiTheme="minorHAnsi"/>
          <w:sz w:val="22"/>
          <w:szCs w:val="22"/>
          <w:lang w:val="en-US"/>
        </w:rPr>
        <w:tab/>
      </w:r>
      <w:r w:rsidRPr="001F05FC">
        <w:rPr>
          <w:rFonts w:asciiTheme="minorHAnsi" w:hAnsiTheme="minorHAnsi"/>
          <w:sz w:val="22"/>
          <w:szCs w:val="22"/>
          <w:lang w:val="en-US"/>
        </w:rPr>
        <w:tab/>
      </w:r>
      <w:r w:rsidRPr="001F05FC">
        <w:rPr>
          <w:rFonts w:asciiTheme="minorHAnsi" w:hAnsiTheme="minorHAnsi"/>
          <w:sz w:val="22"/>
          <w:szCs w:val="22"/>
          <w:lang w:val="en-US"/>
        </w:rPr>
        <w:tab/>
      </w:r>
      <w:r w:rsidRPr="001F05FC">
        <w:rPr>
          <w:rFonts w:asciiTheme="minorHAnsi" w:hAnsiTheme="minorHAnsi"/>
          <w:sz w:val="22"/>
          <w:szCs w:val="22"/>
          <w:lang w:val="en-US"/>
        </w:rPr>
        <w:tab/>
      </w:r>
      <w:r w:rsidRPr="001F05FC">
        <w:rPr>
          <w:rFonts w:asciiTheme="minorHAnsi" w:hAnsiTheme="minorHAnsi"/>
          <w:sz w:val="22"/>
          <w:szCs w:val="22"/>
          <w:lang w:val="en-US"/>
        </w:rPr>
        <w:tab/>
      </w:r>
      <w:r w:rsidRPr="001F05FC">
        <w:rPr>
          <w:rFonts w:asciiTheme="minorHAnsi" w:hAnsiTheme="minorHAnsi"/>
          <w:sz w:val="22"/>
          <w:szCs w:val="22"/>
          <w:lang w:val="en-US"/>
        </w:rPr>
        <w:tab/>
      </w:r>
      <w:r w:rsidRPr="001F05FC">
        <w:rPr>
          <w:rFonts w:asciiTheme="minorHAnsi" w:hAnsiTheme="minorHAnsi"/>
          <w:sz w:val="22"/>
          <w:szCs w:val="22"/>
          <w:lang w:val="en-US"/>
        </w:rPr>
        <w:tab/>
        <w:t>Date</w:t>
      </w:r>
    </w:p>
    <w:p w14:paraId="727A3738" w14:textId="77777777" w:rsidR="00C0528C" w:rsidRDefault="00C0528C" w:rsidP="00C0528C">
      <w:pPr>
        <w:pStyle w:val="EndnoteText"/>
        <w:rPr>
          <w:rFonts w:asciiTheme="minorHAnsi" w:hAnsiTheme="minorHAnsi"/>
          <w:b/>
          <w:sz w:val="22"/>
          <w:szCs w:val="22"/>
          <w:lang w:val="en-US"/>
        </w:rPr>
      </w:pPr>
    </w:p>
    <w:p w14:paraId="55A5585A" w14:textId="77777777" w:rsidR="00C0528C" w:rsidRDefault="00C0528C" w:rsidP="00C0528C">
      <w:pPr>
        <w:pStyle w:val="EndnoteText"/>
        <w:rPr>
          <w:rFonts w:asciiTheme="minorHAnsi" w:hAnsiTheme="minorHAnsi"/>
          <w:b/>
          <w:sz w:val="22"/>
          <w:szCs w:val="22"/>
          <w:lang w:val="en-US"/>
        </w:rPr>
      </w:pPr>
    </w:p>
    <w:p w14:paraId="433B5C06" w14:textId="77777777" w:rsidR="00C0528C" w:rsidRDefault="00C0528C" w:rsidP="00C0528C">
      <w:pPr>
        <w:pStyle w:val="EndnoteText"/>
        <w:numPr>
          <w:ilvl w:val="0"/>
          <w:numId w:val="4"/>
        </w:numPr>
        <w:rPr>
          <w:rFonts w:asciiTheme="minorHAnsi" w:hAnsiTheme="minorHAnsi"/>
          <w:b/>
          <w:sz w:val="22"/>
          <w:szCs w:val="22"/>
          <w:lang w:val="en-US"/>
        </w:rPr>
      </w:pPr>
      <w:r>
        <w:rPr>
          <w:rFonts w:asciiTheme="minorHAnsi" w:hAnsiTheme="minorHAnsi"/>
          <w:b/>
          <w:sz w:val="22"/>
          <w:szCs w:val="22"/>
          <w:lang w:val="en-US"/>
        </w:rPr>
        <w:t>Signature &amp; Date</w:t>
      </w:r>
    </w:p>
    <w:p w14:paraId="57461829" w14:textId="77777777" w:rsidR="00C0528C" w:rsidRDefault="00C0528C" w:rsidP="00C0528C">
      <w:pPr>
        <w:pStyle w:val="EndnoteText"/>
        <w:rPr>
          <w:rFonts w:asciiTheme="minorHAnsi" w:hAnsiTheme="minorHAnsi"/>
          <w:b/>
          <w:sz w:val="22"/>
          <w:szCs w:val="22"/>
          <w:lang w:val="en-US"/>
        </w:rPr>
      </w:pPr>
    </w:p>
    <w:p w14:paraId="3719CFC3" w14:textId="77777777" w:rsidR="00C0528C" w:rsidRDefault="00C0528C" w:rsidP="00C0528C">
      <w:pPr>
        <w:pStyle w:val="EndnoteText"/>
        <w:rPr>
          <w:rFonts w:asciiTheme="minorHAnsi" w:hAnsiTheme="minorHAnsi"/>
          <w:b/>
          <w:sz w:val="22"/>
          <w:szCs w:val="22"/>
          <w:lang w:val="en-US"/>
        </w:rPr>
      </w:pPr>
    </w:p>
    <w:p w14:paraId="744430C5" w14:textId="77777777" w:rsidR="00C0528C" w:rsidRPr="001F05FC" w:rsidRDefault="00C0528C" w:rsidP="00C0528C">
      <w:pPr>
        <w:pStyle w:val="EndnoteText"/>
        <w:rPr>
          <w:rFonts w:asciiTheme="minorHAnsi" w:hAnsiTheme="minorHAnsi"/>
          <w:sz w:val="22"/>
          <w:szCs w:val="22"/>
          <w:lang w:val="en-US"/>
        </w:rPr>
      </w:pPr>
      <w:r w:rsidRPr="001F05FC">
        <w:rPr>
          <w:rFonts w:asciiTheme="minorHAnsi" w:hAnsiTheme="minorHAnsi"/>
          <w:sz w:val="22"/>
          <w:szCs w:val="22"/>
          <w:lang w:val="en-US"/>
        </w:rPr>
        <w:lastRenderedPageBreak/>
        <w:t>________________________________</w:t>
      </w:r>
      <w:r w:rsidRPr="001F05FC">
        <w:rPr>
          <w:rFonts w:asciiTheme="minorHAnsi" w:hAnsiTheme="minorHAnsi"/>
          <w:sz w:val="22"/>
          <w:szCs w:val="22"/>
          <w:lang w:val="en-US"/>
        </w:rPr>
        <w:tab/>
      </w:r>
      <w:r w:rsidRPr="001F05FC">
        <w:rPr>
          <w:rFonts w:asciiTheme="minorHAnsi" w:hAnsiTheme="minorHAnsi"/>
          <w:sz w:val="22"/>
          <w:szCs w:val="22"/>
          <w:lang w:val="en-US"/>
        </w:rPr>
        <w:tab/>
      </w:r>
      <w:r w:rsidRPr="001F05FC">
        <w:rPr>
          <w:rFonts w:asciiTheme="minorHAnsi" w:hAnsiTheme="minorHAnsi"/>
          <w:sz w:val="22"/>
          <w:szCs w:val="22"/>
          <w:lang w:val="en-US"/>
        </w:rPr>
        <w:tab/>
      </w:r>
      <w:r w:rsidRPr="001F05FC">
        <w:rPr>
          <w:rFonts w:asciiTheme="minorHAnsi" w:hAnsiTheme="minorHAnsi"/>
          <w:sz w:val="22"/>
          <w:szCs w:val="22"/>
          <w:lang w:val="en-US"/>
        </w:rPr>
        <w:tab/>
      </w:r>
      <w:r w:rsidRPr="001F05FC">
        <w:rPr>
          <w:rFonts w:asciiTheme="minorHAnsi" w:hAnsiTheme="minorHAnsi"/>
          <w:sz w:val="22"/>
          <w:szCs w:val="22"/>
          <w:lang w:val="en-US"/>
        </w:rPr>
        <w:tab/>
        <w:t>__________________________</w:t>
      </w:r>
    </w:p>
    <w:p w14:paraId="770FF9F6" w14:textId="7CECDED9" w:rsidR="00C0528C" w:rsidRPr="001F05FC" w:rsidRDefault="00C0528C" w:rsidP="00C0528C">
      <w:pPr>
        <w:pStyle w:val="EndnoteText"/>
        <w:rPr>
          <w:rFonts w:asciiTheme="minorHAnsi" w:hAnsiTheme="minorHAnsi"/>
          <w:sz w:val="22"/>
          <w:szCs w:val="22"/>
          <w:lang w:val="en-US"/>
        </w:rPr>
      </w:pPr>
      <w:r w:rsidRPr="001F05FC">
        <w:rPr>
          <w:rFonts w:asciiTheme="minorHAnsi" w:hAnsiTheme="minorHAnsi"/>
          <w:sz w:val="22"/>
          <w:szCs w:val="22"/>
          <w:lang w:val="en-US"/>
        </w:rPr>
        <w:t>Signature</w:t>
      </w:r>
      <w:r w:rsidR="00175D01">
        <w:rPr>
          <w:rFonts w:asciiTheme="minorHAnsi" w:hAnsiTheme="minorHAnsi"/>
          <w:sz w:val="22"/>
          <w:szCs w:val="22"/>
          <w:lang w:val="en-US"/>
        </w:rPr>
        <w:t xml:space="preserve"> – Chief Executive Officer</w:t>
      </w:r>
      <w:r w:rsidRPr="001F05FC">
        <w:rPr>
          <w:rFonts w:asciiTheme="minorHAnsi" w:hAnsiTheme="minorHAnsi"/>
          <w:sz w:val="22"/>
          <w:szCs w:val="22"/>
          <w:lang w:val="en-US"/>
        </w:rPr>
        <w:tab/>
      </w:r>
      <w:r w:rsidRPr="001F05FC">
        <w:rPr>
          <w:rFonts w:asciiTheme="minorHAnsi" w:hAnsiTheme="minorHAnsi"/>
          <w:sz w:val="22"/>
          <w:szCs w:val="22"/>
          <w:lang w:val="en-US"/>
        </w:rPr>
        <w:tab/>
      </w:r>
      <w:r w:rsidRPr="001F05FC">
        <w:rPr>
          <w:rFonts w:asciiTheme="minorHAnsi" w:hAnsiTheme="minorHAnsi"/>
          <w:sz w:val="22"/>
          <w:szCs w:val="22"/>
          <w:lang w:val="en-US"/>
        </w:rPr>
        <w:tab/>
      </w:r>
      <w:r w:rsidRPr="001F05FC">
        <w:rPr>
          <w:rFonts w:asciiTheme="minorHAnsi" w:hAnsiTheme="minorHAnsi"/>
          <w:sz w:val="22"/>
          <w:szCs w:val="22"/>
          <w:lang w:val="en-US"/>
        </w:rPr>
        <w:tab/>
      </w:r>
      <w:r w:rsidRPr="001F05FC">
        <w:rPr>
          <w:rFonts w:asciiTheme="minorHAnsi" w:hAnsiTheme="minorHAnsi"/>
          <w:sz w:val="22"/>
          <w:szCs w:val="22"/>
          <w:lang w:val="en-US"/>
        </w:rPr>
        <w:tab/>
      </w:r>
      <w:r w:rsidRPr="001F05FC">
        <w:rPr>
          <w:rFonts w:asciiTheme="minorHAnsi" w:hAnsiTheme="minorHAnsi"/>
          <w:sz w:val="22"/>
          <w:szCs w:val="22"/>
          <w:lang w:val="en-US"/>
        </w:rPr>
        <w:tab/>
      </w:r>
      <w:r w:rsidRPr="001F05FC">
        <w:rPr>
          <w:rFonts w:asciiTheme="minorHAnsi" w:hAnsiTheme="minorHAnsi"/>
          <w:sz w:val="22"/>
          <w:szCs w:val="22"/>
          <w:lang w:val="en-US"/>
        </w:rPr>
        <w:tab/>
      </w:r>
      <w:r w:rsidRPr="001F05FC">
        <w:rPr>
          <w:rFonts w:asciiTheme="minorHAnsi" w:hAnsiTheme="minorHAnsi"/>
          <w:sz w:val="22"/>
          <w:szCs w:val="22"/>
          <w:lang w:val="en-US"/>
        </w:rPr>
        <w:tab/>
        <w:t>Date</w:t>
      </w:r>
    </w:p>
    <w:p w14:paraId="3AF55112" w14:textId="77777777" w:rsidR="00C0528C" w:rsidRDefault="00C0528C" w:rsidP="00C0528C">
      <w:pPr>
        <w:pStyle w:val="EndnoteText"/>
        <w:rPr>
          <w:rFonts w:asciiTheme="minorHAnsi" w:hAnsiTheme="minorHAnsi"/>
          <w:sz w:val="22"/>
          <w:szCs w:val="22"/>
          <w:lang w:val="en-US"/>
        </w:rPr>
      </w:pPr>
    </w:p>
    <w:p w14:paraId="7033FF5F" w14:textId="77777777" w:rsidR="00C0528C" w:rsidRDefault="00C0528C" w:rsidP="00C0528C">
      <w:pPr>
        <w:pStyle w:val="EndnoteText"/>
        <w:rPr>
          <w:rFonts w:asciiTheme="minorHAnsi" w:hAnsiTheme="minorHAnsi"/>
          <w:sz w:val="22"/>
          <w:szCs w:val="22"/>
          <w:lang w:val="en-US"/>
        </w:rPr>
      </w:pPr>
    </w:p>
    <w:p w14:paraId="15D8C591" w14:textId="77777777" w:rsidR="00C0528C" w:rsidRDefault="00C0528C" w:rsidP="00C0528C">
      <w:pPr>
        <w:pStyle w:val="EndnoteText"/>
        <w:rPr>
          <w:rFonts w:asciiTheme="minorHAnsi" w:hAnsiTheme="minorHAnsi"/>
          <w:sz w:val="22"/>
          <w:szCs w:val="22"/>
          <w:lang w:val="en-US"/>
        </w:rPr>
      </w:pPr>
    </w:p>
    <w:p w14:paraId="38200E4A" w14:textId="77777777" w:rsidR="00C0528C" w:rsidRDefault="00C0528C" w:rsidP="00C0528C">
      <w:pPr>
        <w:pStyle w:val="EndnoteText"/>
        <w:jc w:val="center"/>
        <w:rPr>
          <w:rFonts w:asciiTheme="minorHAnsi" w:hAnsiTheme="minorHAnsi"/>
          <w:b/>
          <w:sz w:val="22"/>
          <w:szCs w:val="22"/>
          <w:lang w:val="en-US"/>
        </w:rPr>
      </w:pPr>
      <w:r>
        <w:rPr>
          <w:rFonts w:asciiTheme="minorHAnsi" w:hAnsiTheme="minorHAnsi"/>
          <w:b/>
          <w:sz w:val="22"/>
          <w:szCs w:val="22"/>
          <w:lang w:val="en-US"/>
        </w:rPr>
        <w:t>Schedule 2</w:t>
      </w:r>
    </w:p>
    <w:p w14:paraId="40D0F2B7" w14:textId="77777777" w:rsidR="00C0528C" w:rsidRDefault="00C0528C" w:rsidP="00C0528C">
      <w:pPr>
        <w:pStyle w:val="EndnoteText"/>
        <w:jc w:val="center"/>
        <w:rPr>
          <w:rFonts w:asciiTheme="minorHAnsi" w:hAnsiTheme="minorHAnsi"/>
          <w:b/>
          <w:sz w:val="22"/>
          <w:szCs w:val="22"/>
          <w:lang w:val="en-US"/>
        </w:rPr>
      </w:pPr>
    </w:p>
    <w:p w14:paraId="2AFC3B69" w14:textId="7AF34FBC" w:rsidR="00C0528C" w:rsidRDefault="00C0528C" w:rsidP="00C0528C">
      <w:pPr>
        <w:pStyle w:val="EndnoteText"/>
        <w:jc w:val="center"/>
        <w:rPr>
          <w:rFonts w:asciiTheme="minorHAnsi" w:hAnsiTheme="minorHAnsi"/>
          <w:b/>
          <w:sz w:val="22"/>
          <w:szCs w:val="22"/>
          <w:lang w:val="en-US"/>
        </w:rPr>
      </w:pPr>
      <w:r>
        <w:rPr>
          <w:rFonts w:asciiTheme="minorHAnsi" w:hAnsiTheme="minorHAnsi"/>
          <w:b/>
          <w:sz w:val="22"/>
          <w:szCs w:val="22"/>
          <w:lang w:val="en-US"/>
        </w:rPr>
        <w:t xml:space="preserve">Child </w:t>
      </w:r>
      <w:r w:rsidR="003A4DDA">
        <w:rPr>
          <w:rFonts w:asciiTheme="minorHAnsi" w:hAnsiTheme="minorHAnsi"/>
          <w:b/>
          <w:sz w:val="22"/>
          <w:szCs w:val="22"/>
          <w:lang w:val="en-US"/>
        </w:rPr>
        <w:t xml:space="preserve">Safeguarding - </w:t>
      </w:r>
      <w:r>
        <w:rPr>
          <w:rFonts w:asciiTheme="minorHAnsi" w:hAnsiTheme="minorHAnsi"/>
          <w:b/>
          <w:sz w:val="22"/>
          <w:szCs w:val="22"/>
          <w:lang w:val="en-US"/>
        </w:rPr>
        <w:t>Code of Conduct</w:t>
      </w:r>
    </w:p>
    <w:p w14:paraId="297FF853" w14:textId="77777777" w:rsidR="00C0528C" w:rsidRDefault="00C0528C" w:rsidP="00C0528C">
      <w:pPr>
        <w:pStyle w:val="EndnoteText"/>
        <w:jc w:val="center"/>
        <w:rPr>
          <w:rFonts w:asciiTheme="minorHAnsi" w:hAnsiTheme="minorHAnsi"/>
          <w:b/>
          <w:sz w:val="22"/>
          <w:szCs w:val="22"/>
          <w:lang w:val="en-US"/>
        </w:rPr>
      </w:pPr>
    </w:p>
    <w:p w14:paraId="2D663F14" w14:textId="77777777" w:rsidR="00C0528C" w:rsidRDefault="00C0528C" w:rsidP="00C0528C">
      <w:pPr>
        <w:pStyle w:val="EndnoteText"/>
        <w:rPr>
          <w:rFonts w:asciiTheme="minorHAnsi" w:hAnsiTheme="minorHAnsi"/>
          <w:sz w:val="22"/>
          <w:szCs w:val="22"/>
          <w:lang w:val="en-US"/>
        </w:rPr>
      </w:pPr>
    </w:p>
    <w:tbl>
      <w:tblPr>
        <w:tblStyle w:val="TableGrid"/>
        <w:tblW w:w="0" w:type="auto"/>
        <w:tblLook w:val="04A0" w:firstRow="1" w:lastRow="0" w:firstColumn="1" w:lastColumn="0" w:noHBand="0" w:noVBand="1"/>
      </w:tblPr>
      <w:tblGrid>
        <w:gridCol w:w="2203"/>
        <w:gridCol w:w="7425"/>
      </w:tblGrid>
      <w:tr w:rsidR="00C0528C" w14:paraId="612B9712" w14:textId="77777777" w:rsidTr="004C2978">
        <w:tc>
          <w:tcPr>
            <w:tcW w:w="2235" w:type="dxa"/>
          </w:tcPr>
          <w:p w14:paraId="468E9B36" w14:textId="77777777" w:rsidR="00C0528C" w:rsidRDefault="00C0528C" w:rsidP="004C2978">
            <w:pPr>
              <w:pStyle w:val="EndnoteText"/>
              <w:rPr>
                <w:rFonts w:asciiTheme="minorHAnsi" w:hAnsiTheme="minorHAnsi"/>
                <w:b/>
                <w:sz w:val="22"/>
                <w:szCs w:val="22"/>
                <w:lang w:val="en-US"/>
              </w:rPr>
            </w:pPr>
            <w:r>
              <w:rPr>
                <w:rFonts w:asciiTheme="minorHAnsi" w:hAnsiTheme="minorHAnsi"/>
                <w:b/>
                <w:sz w:val="22"/>
                <w:szCs w:val="22"/>
                <w:lang w:val="en-US"/>
              </w:rPr>
              <w:t>Name:</w:t>
            </w:r>
          </w:p>
        </w:tc>
        <w:tc>
          <w:tcPr>
            <w:tcW w:w="7619" w:type="dxa"/>
          </w:tcPr>
          <w:p w14:paraId="67E54241" w14:textId="77777777" w:rsidR="00C0528C" w:rsidRDefault="00C0528C" w:rsidP="004C2978">
            <w:pPr>
              <w:pStyle w:val="EndnoteText"/>
              <w:rPr>
                <w:rFonts w:asciiTheme="minorHAnsi" w:hAnsiTheme="minorHAnsi"/>
                <w:b/>
                <w:sz w:val="22"/>
                <w:szCs w:val="22"/>
                <w:lang w:val="en-US"/>
              </w:rPr>
            </w:pPr>
          </w:p>
        </w:tc>
      </w:tr>
      <w:tr w:rsidR="00C0528C" w14:paraId="58506761" w14:textId="77777777" w:rsidTr="004C2978">
        <w:tc>
          <w:tcPr>
            <w:tcW w:w="2235" w:type="dxa"/>
          </w:tcPr>
          <w:p w14:paraId="604F771D" w14:textId="77777777" w:rsidR="00C0528C" w:rsidRDefault="00C0528C" w:rsidP="004C2978">
            <w:pPr>
              <w:pStyle w:val="EndnoteText"/>
              <w:rPr>
                <w:rFonts w:asciiTheme="minorHAnsi" w:hAnsiTheme="minorHAnsi"/>
                <w:b/>
                <w:sz w:val="22"/>
                <w:szCs w:val="22"/>
                <w:lang w:val="en-US"/>
              </w:rPr>
            </w:pPr>
            <w:r>
              <w:rPr>
                <w:rFonts w:asciiTheme="minorHAnsi" w:hAnsiTheme="minorHAnsi"/>
                <w:b/>
                <w:sz w:val="22"/>
                <w:szCs w:val="22"/>
                <w:lang w:val="en-US"/>
              </w:rPr>
              <w:t>Address:</w:t>
            </w:r>
          </w:p>
        </w:tc>
        <w:tc>
          <w:tcPr>
            <w:tcW w:w="7619" w:type="dxa"/>
          </w:tcPr>
          <w:p w14:paraId="63996AC0" w14:textId="77777777" w:rsidR="00C0528C" w:rsidRDefault="00C0528C" w:rsidP="004C2978">
            <w:pPr>
              <w:pStyle w:val="EndnoteText"/>
              <w:rPr>
                <w:rFonts w:asciiTheme="minorHAnsi" w:hAnsiTheme="minorHAnsi"/>
                <w:b/>
                <w:sz w:val="22"/>
                <w:szCs w:val="22"/>
                <w:lang w:val="en-US"/>
              </w:rPr>
            </w:pPr>
          </w:p>
          <w:p w14:paraId="0FA13214" w14:textId="77777777" w:rsidR="00C0528C" w:rsidRDefault="00C0528C" w:rsidP="004C2978">
            <w:pPr>
              <w:pStyle w:val="EndnoteText"/>
              <w:rPr>
                <w:rFonts w:asciiTheme="minorHAnsi" w:hAnsiTheme="minorHAnsi"/>
                <w:b/>
                <w:sz w:val="22"/>
                <w:szCs w:val="22"/>
                <w:lang w:val="en-US"/>
              </w:rPr>
            </w:pPr>
          </w:p>
          <w:p w14:paraId="360AD314" w14:textId="77777777" w:rsidR="00C0528C" w:rsidRDefault="00C0528C" w:rsidP="004C2978">
            <w:pPr>
              <w:pStyle w:val="EndnoteText"/>
              <w:rPr>
                <w:rFonts w:asciiTheme="minorHAnsi" w:hAnsiTheme="minorHAnsi"/>
                <w:b/>
                <w:sz w:val="22"/>
                <w:szCs w:val="22"/>
                <w:lang w:val="en-US"/>
              </w:rPr>
            </w:pPr>
          </w:p>
        </w:tc>
      </w:tr>
      <w:tr w:rsidR="00C0528C" w14:paraId="0DB67138" w14:textId="77777777" w:rsidTr="004C2978">
        <w:tc>
          <w:tcPr>
            <w:tcW w:w="2235" w:type="dxa"/>
          </w:tcPr>
          <w:p w14:paraId="1F9AC829" w14:textId="77777777" w:rsidR="00C0528C" w:rsidRDefault="00C0528C" w:rsidP="004C2978">
            <w:pPr>
              <w:pStyle w:val="EndnoteText"/>
              <w:rPr>
                <w:rFonts w:asciiTheme="minorHAnsi" w:hAnsiTheme="minorHAnsi"/>
                <w:b/>
                <w:sz w:val="22"/>
                <w:szCs w:val="22"/>
                <w:lang w:val="en-US"/>
              </w:rPr>
            </w:pPr>
            <w:r>
              <w:rPr>
                <w:rFonts w:asciiTheme="minorHAnsi" w:hAnsiTheme="minorHAnsi"/>
                <w:b/>
                <w:sz w:val="22"/>
                <w:szCs w:val="22"/>
                <w:lang w:val="en-US"/>
              </w:rPr>
              <w:t>Contact Phone No:</w:t>
            </w:r>
          </w:p>
        </w:tc>
        <w:tc>
          <w:tcPr>
            <w:tcW w:w="7619" w:type="dxa"/>
          </w:tcPr>
          <w:p w14:paraId="0FFD9128" w14:textId="77777777" w:rsidR="00C0528C" w:rsidRDefault="00C0528C" w:rsidP="004C2978">
            <w:pPr>
              <w:pStyle w:val="EndnoteText"/>
              <w:rPr>
                <w:rFonts w:asciiTheme="minorHAnsi" w:hAnsiTheme="minorHAnsi"/>
                <w:b/>
                <w:sz w:val="22"/>
                <w:szCs w:val="22"/>
                <w:lang w:val="en-US"/>
              </w:rPr>
            </w:pPr>
          </w:p>
        </w:tc>
      </w:tr>
      <w:tr w:rsidR="00C0528C" w14:paraId="1D0CC7EA" w14:textId="77777777" w:rsidTr="004C2978">
        <w:tc>
          <w:tcPr>
            <w:tcW w:w="2235" w:type="dxa"/>
          </w:tcPr>
          <w:p w14:paraId="2B2221F9" w14:textId="77777777" w:rsidR="00C0528C" w:rsidRDefault="00C0528C" w:rsidP="004C2978">
            <w:pPr>
              <w:pStyle w:val="EndnoteText"/>
              <w:rPr>
                <w:rFonts w:asciiTheme="minorHAnsi" w:hAnsiTheme="minorHAnsi"/>
                <w:b/>
                <w:sz w:val="22"/>
                <w:szCs w:val="22"/>
                <w:lang w:val="en-US"/>
              </w:rPr>
            </w:pPr>
            <w:r>
              <w:rPr>
                <w:rFonts w:asciiTheme="minorHAnsi" w:hAnsiTheme="minorHAnsi"/>
                <w:b/>
                <w:sz w:val="22"/>
                <w:szCs w:val="22"/>
                <w:lang w:val="en-US"/>
              </w:rPr>
              <w:t>Email:</w:t>
            </w:r>
          </w:p>
        </w:tc>
        <w:tc>
          <w:tcPr>
            <w:tcW w:w="7619" w:type="dxa"/>
          </w:tcPr>
          <w:p w14:paraId="577E22E0" w14:textId="77777777" w:rsidR="00C0528C" w:rsidRDefault="00C0528C" w:rsidP="004C2978">
            <w:pPr>
              <w:pStyle w:val="EndnoteText"/>
              <w:rPr>
                <w:rFonts w:asciiTheme="minorHAnsi" w:hAnsiTheme="minorHAnsi"/>
                <w:b/>
                <w:sz w:val="22"/>
                <w:szCs w:val="22"/>
                <w:lang w:val="en-US"/>
              </w:rPr>
            </w:pPr>
          </w:p>
        </w:tc>
      </w:tr>
    </w:tbl>
    <w:p w14:paraId="0E5E1C00" w14:textId="77777777" w:rsidR="00C0528C" w:rsidRDefault="00C0528C" w:rsidP="00C0528C">
      <w:pPr>
        <w:pStyle w:val="EndnoteText"/>
        <w:rPr>
          <w:rFonts w:asciiTheme="minorHAnsi" w:hAnsiTheme="minorHAnsi"/>
          <w:b/>
          <w:sz w:val="22"/>
          <w:szCs w:val="22"/>
          <w:lang w:val="en-US"/>
        </w:rPr>
      </w:pPr>
    </w:p>
    <w:p w14:paraId="4B64E41F" w14:textId="77777777" w:rsidR="00C0528C" w:rsidRDefault="00C0528C" w:rsidP="00C0528C">
      <w:pPr>
        <w:pStyle w:val="EndnoteText"/>
        <w:rPr>
          <w:rFonts w:asciiTheme="minorHAnsi" w:hAnsiTheme="minorHAnsi"/>
          <w:b/>
          <w:sz w:val="22"/>
          <w:szCs w:val="22"/>
          <w:lang w:val="en-US"/>
        </w:rPr>
      </w:pPr>
    </w:p>
    <w:p w14:paraId="789054F9" w14:textId="77777777" w:rsidR="00C0528C" w:rsidRDefault="00C0528C" w:rsidP="00C0528C">
      <w:pPr>
        <w:pStyle w:val="EndnoteText"/>
        <w:rPr>
          <w:rFonts w:asciiTheme="minorHAnsi" w:hAnsiTheme="minorHAnsi"/>
          <w:b/>
          <w:sz w:val="22"/>
          <w:szCs w:val="22"/>
          <w:lang w:val="en-US"/>
        </w:rPr>
      </w:pPr>
    </w:p>
    <w:p w14:paraId="5418BAE2" w14:textId="77777777" w:rsidR="00C0528C" w:rsidRDefault="00C0528C" w:rsidP="00C0528C">
      <w:pPr>
        <w:pStyle w:val="EndnoteText"/>
        <w:rPr>
          <w:rFonts w:asciiTheme="minorHAnsi" w:hAnsiTheme="minorHAnsi"/>
          <w:sz w:val="22"/>
          <w:szCs w:val="22"/>
          <w:lang w:val="en-US"/>
        </w:rPr>
      </w:pPr>
      <w:r>
        <w:rPr>
          <w:rFonts w:asciiTheme="minorHAnsi" w:hAnsiTheme="minorHAnsi"/>
          <w:sz w:val="22"/>
          <w:szCs w:val="22"/>
          <w:lang w:val="en-US"/>
        </w:rPr>
        <w:t>I, _____________________________________________ (name) engaged by ________________________</w:t>
      </w:r>
    </w:p>
    <w:p w14:paraId="53C655A1" w14:textId="1CB8296F" w:rsidR="00C0528C" w:rsidRDefault="00C0528C" w:rsidP="00C0528C">
      <w:pPr>
        <w:pStyle w:val="EndnoteText"/>
        <w:rPr>
          <w:rFonts w:asciiTheme="minorHAnsi" w:hAnsiTheme="minorHAnsi"/>
          <w:sz w:val="22"/>
          <w:szCs w:val="22"/>
          <w:lang w:val="en-US"/>
        </w:rPr>
      </w:pPr>
      <w:r>
        <w:rPr>
          <w:rFonts w:asciiTheme="minorHAnsi" w:hAnsiTheme="minorHAnsi"/>
          <w:sz w:val="22"/>
          <w:szCs w:val="22"/>
          <w:lang w:val="en-US"/>
        </w:rPr>
        <w:t xml:space="preserve">have read and understood the ACCF Child </w:t>
      </w:r>
      <w:r w:rsidR="003A4DDA">
        <w:rPr>
          <w:rFonts w:asciiTheme="minorHAnsi" w:hAnsiTheme="minorHAnsi"/>
          <w:sz w:val="22"/>
          <w:szCs w:val="22"/>
          <w:lang w:val="en-US"/>
        </w:rPr>
        <w:t>Safeguarding</w:t>
      </w:r>
      <w:r>
        <w:rPr>
          <w:rFonts w:asciiTheme="minorHAnsi" w:hAnsiTheme="minorHAnsi"/>
          <w:sz w:val="22"/>
          <w:szCs w:val="22"/>
          <w:lang w:val="en-US"/>
        </w:rPr>
        <w:t xml:space="preserve"> Policy and agree that while implementing ACCF activities I will comply with the ACCF Child </w:t>
      </w:r>
      <w:r w:rsidR="003A4DDA">
        <w:rPr>
          <w:rFonts w:asciiTheme="minorHAnsi" w:hAnsiTheme="minorHAnsi"/>
          <w:sz w:val="22"/>
          <w:szCs w:val="22"/>
          <w:lang w:val="en-US"/>
        </w:rPr>
        <w:t>Safeguarding</w:t>
      </w:r>
      <w:r>
        <w:rPr>
          <w:rFonts w:asciiTheme="minorHAnsi" w:hAnsiTheme="minorHAnsi"/>
          <w:sz w:val="22"/>
          <w:szCs w:val="22"/>
          <w:lang w:val="en-US"/>
        </w:rPr>
        <w:t xml:space="preserve"> Policy. </w:t>
      </w:r>
    </w:p>
    <w:p w14:paraId="7ACFE00B" w14:textId="77777777" w:rsidR="00C0528C" w:rsidRDefault="00C0528C" w:rsidP="00C0528C">
      <w:pPr>
        <w:pStyle w:val="EndnoteText"/>
        <w:rPr>
          <w:rFonts w:asciiTheme="minorHAnsi" w:hAnsiTheme="minorHAnsi"/>
          <w:sz w:val="22"/>
          <w:szCs w:val="22"/>
          <w:lang w:val="en-US"/>
        </w:rPr>
      </w:pPr>
    </w:p>
    <w:p w14:paraId="13D30F0B" w14:textId="77777777" w:rsidR="00C0528C" w:rsidRPr="00D54619" w:rsidRDefault="00C0528C" w:rsidP="00C0528C">
      <w:pPr>
        <w:pStyle w:val="EndnoteText"/>
        <w:rPr>
          <w:rFonts w:asciiTheme="minorHAnsi" w:hAnsiTheme="minorHAnsi"/>
          <w:sz w:val="22"/>
          <w:szCs w:val="22"/>
          <w:lang w:val="en-US"/>
        </w:rPr>
      </w:pPr>
      <w:r>
        <w:rPr>
          <w:rFonts w:asciiTheme="minorHAnsi" w:hAnsiTheme="minorHAnsi"/>
          <w:sz w:val="22"/>
          <w:szCs w:val="22"/>
          <w:lang w:val="en-US"/>
        </w:rPr>
        <w:t>I understand that the onus is on me to use common sense to avoid actions, behaviors or conduct that might be construed as child abuse.</w:t>
      </w:r>
    </w:p>
    <w:p w14:paraId="22F4D504" w14:textId="77777777" w:rsidR="00C0528C" w:rsidRPr="001F05FC" w:rsidRDefault="00C0528C" w:rsidP="00C0528C">
      <w:pPr>
        <w:pStyle w:val="EndnoteText"/>
        <w:rPr>
          <w:rFonts w:asciiTheme="minorHAnsi" w:hAnsiTheme="minorHAnsi"/>
          <w:sz w:val="22"/>
          <w:szCs w:val="22"/>
          <w:lang w:val="en-US"/>
        </w:rPr>
      </w:pPr>
    </w:p>
    <w:p w14:paraId="259CC0E3" w14:textId="77777777" w:rsidR="00C0528C" w:rsidRDefault="00C0528C" w:rsidP="00C0528C">
      <w:pPr>
        <w:pStyle w:val="EndnoteText"/>
      </w:pPr>
    </w:p>
    <w:p w14:paraId="09A0946B" w14:textId="77777777" w:rsidR="00C0528C" w:rsidRDefault="00C0528C" w:rsidP="00C0528C">
      <w:pPr>
        <w:pStyle w:val="EndnoteText"/>
        <w:rPr>
          <w:rFonts w:asciiTheme="minorHAnsi" w:hAnsiTheme="minorHAnsi"/>
          <w:b/>
          <w:sz w:val="22"/>
          <w:szCs w:val="22"/>
          <w:lang w:val="en-US"/>
        </w:rPr>
      </w:pPr>
      <w:r>
        <w:rPr>
          <w:rFonts w:asciiTheme="minorHAnsi" w:hAnsiTheme="minorHAnsi"/>
          <w:b/>
          <w:sz w:val="22"/>
          <w:szCs w:val="22"/>
          <w:lang w:val="en-US"/>
        </w:rPr>
        <w:t>Signature &amp; Date</w:t>
      </w:r>
    </w:p>
    <w:p w14:paraId="706A7913" w14:textId="77777777" w:rsidR="00C0528C" w:rsidRDefault="00C0528C" w:rsidP="00C0528C">
      <w:pPr>
        <w:pStyle w:val="EndnoteText"/>
        <w:rPr>
          <w:rFonts w:asciiTheme="minorHAnsi" w:hAnsiTheme="minorHAnsi"/>
          <w:b/>
          <w:sz w:val="22"/>
          <w:szCs w:val="22"/>
          <w:lang w:val="en-US"/>
        </w:rPr>
      </w:pPr>
    </w:p>
    <w:p w14:paraId="3FB3D48D" w14:textId="77777777" w:rsidR="00C0528C" w:rsidRDefault="00C0528C" w:rsidP="00C0528C">
      <w:pPr>
        <w:pStyle w:val="EndnoteText"/>
        <w:rPr>
          <w:rFonts w:asciiTheme="minorHAnsi" w:hAnsiTheme="minorHAnsi"/>
          <w:b/>
          <w:sz w:val="22"/>
          <w:szCs w:val="22"/>
          <w:lang w:val="en-US"/>
        </w:rPr>
      </w:pPr>
    </w:p>
    <w:p w14:paraId="70EDE86E" w14:textId="77777777" w:rsidR="00C0528C" w:rsidRPr="001F05FC" w:rsidRDefault="00C0528C" w:rsidP="00C0528C">
      <w:pPr>
        <w:pStyle w:val="EndnoteText"/>
        <w:rPr>
          <w:rFonts w:asciiTheme="minorHAnsi" w:hAnsiTheme="minorHAnsi"/>
          <w:sz w:val="22"/>
          <w:szCs w:val="22"/>
          <w:lang w:val="en-US"/>
        </w:rPr>
      </w:pPr>
      <w:r w:rsidRPr="001F05FC">
        <w:rPr>
          <w:rFonts w:asciiTheme="minorHAnsi" w:hAnsiTheme="minorHAnsi"/>
          <w:sz w:val="22"/>
          <w:szCs w:val="22"/>
          <w:lang w:val="en-US"/>
        </w:rPr>
        <w:t>________________________________</w:t>
      </w:r>
      <w:r w:rsidRPr="001F05FC">
        <w:rPr>
          <w:rFonts w:asciiTheme="minorHAnsi" w:hAnsiTheme="minorHAnsi"/>
          <w:sz w:val="22"/>
          <w:szCs w:val="22"/>
          <w:lang w:val="en-US"/>
        </w:rPr>
        <w:tab/>
      </w:r>
      <w:r w:rsidRPr="001F05FC">
        <w:rPr>
          <w:rFonts w:asciiTheme="minorHAnsi" w:hAnsiTheme="minorHAnsi"/>
          <w:sz w:val="22"/>
          <w:szCs w:val="22"/>
          <w:lang w:val="en-US"/>
        </w:rPr>
        <w:tab/>
      </w:r>
      <w:r w:rsidRPr="001F05FC">
        <w:rPr>
          <w:rFonts w:asciiTheme="minorHAnsi" w:hAnsiTheme="minorHAnsi"/>
          <w:sz w:val="22"/>
          <w:szCs w:val="22"/>
          <w:lang w:val="en-US"/>
        </w:rPr>
        <w:tab/>
      </w:r>
      <w:r w:rsidRPr="001F05FC">
        <w:rPr>
          <w:rFonts w:asciiTheme="minorHAnsi" w:hAnsiTheme="minorHAnsi"/>
          <w:sz w:val="22"/>
          <w:szCs w:val="22"/>
          <w:lang w:val="en-US"/>
        </w:rPr>
        <w:tab/>
      </w:r>
      <w:r w:rsidRPr="001F05FC">
        <w:rPr>
          <w:rFonts w:asciiTheme="minorHAnsi" w:hAnsiTheme="minorHAnsi"/>
          <w:sz w:val="22"/>
          <w:szCs w:val="22"/>
          <w:lang w:val="en-US"/>
        </w:rPr>
        <w:tab/>
        <w:t>__________________________</w:t>
      </w:r>
    </w:p>
    <w:p w14:paraId="71FAC18A" w14:textId="77777777" w:rsidR="00C0528C" w:rsidRPr="001F05FC" w:rsidRDefault="00C0528C" w:rsidP="00C0528C">
      <w:pPr>
        <w:pStyle w:val="EndnoteText"/>
        <w:rPr>
          <w:rFonts w:asciiTheme="minorHAnsi" w:hAnsiTheme="minorHAnsi"/>
          <w:sz w:val="22"/>
          <w:szCs w:val="22"/>
          <w:lang w:val="en-US"/>
        </w:rPr>
      </w:pPr>
      <w:r w:rsidRPr="001F05FC">
        <w:rPr>
          <w:rFonts w:asciiTheme="minorHAnsi" w:hAnsiTheme="minorHAnsi"/>
          <w:sz w:val="22"/>
          <w:szCs w:val="22"/>
          <w:lang w:val="en-US"/>
        </w:rPr>
        <w:t>Signature</w:t>
      </w:r>
      <w:r w:rsidRPr="001F05FC">
        <w:rPr>
          <w:rFonts w:asciiTheme="minorHAnsi" w:hAnsiTheme="minorHAnsi"/>
          <w:sz w:val="22"/>
          <w:szCs w:val="22"/>
          <w:lang w:val="en-US"/>
        </w:rPr>
        <w:tab/>
      </w:r>
      <w:r w:rsidRPr="001F05FC">
        <w:rPr>
          <w:rFonts w:asciiTheme="minorHAnsi" w:hAnsiTheme="minorHAnsi"/>
          <w:sz w:val="22"/>
          <w:szCs w:val="22"/>
          <w:lang w:val="en-US"/>
        </w:rPr>
        <w:tab/>
      </w:r>
      <w:r w:rsidRPr="001F05FC">
        <w:rPr>
          <w:rFonts w:asciiTheme="minorHAnsi" w:hAnsiTheme="minorHAnsi"/>
          <w:sz w:val="22"/>
          <w:szCs w:val="22"/>
          <w:lang w:val="en-US"/>
        </w:rPr>
        <w:tab/>
      </w:r>
      <w:r w:rsidRPr="001F05FC">
        <w:rPr>
          <w:rFonts w:asciiTheme="minorHAnsi" w:hAnsiTheme="minorHAnsi"/>
          <w:sz w:val="22"/>
          <w:szCs w:val="22"/>
          <w:lang w:val="en-US"/>
        </w:rPr>
        <w:tab/>
      </w:r>
      <w:r w:rsidRPr="001F05FC">
        <w:rPr>
          <w:rFonts w:asciiTheme="minorHAnsi" w:hAnsiTheme="minorHAnsi"/>
          <w:sz w:val="22"/>
          <w:szCs w:val="22"/>
          <w:lang w:val="en-US"/>
        </w:rPr>
        <w:tab/>
      </w:r>
      <w:r w:rsidRPr="001F05FC">
        <w:rPr>
          <w:rFonts w:asciiTheme="minorHAnsi" w:hAnsiTheme="minorHAnsi"/>
          <w:sz w:val="22"/>
          <w:szCs w:val="22"/>
          <w:lang w:val="en-US"/>
        </w:rPr>
        <w:tab/>
      </w:r>
      <w:r w:rsidRPr="001F05FC">
        <w:rPr>
          <w:rFonts w:asciiTheme="minorHAnsi" w:hAnsiTheme="minorHAnsi"/>
          <w:sz w:val="22"/>
          <w:szCs w:val="22"/>
          <w:lang w:val="en-US"/>
        </w:rPr>
        <w:tab/>
      </w:r>
      <w:r w:rsidRPr="001F05FC">
        <w:rPr>
          <w:rFonts w:asciiTheme="minorHAnsi" w:hAnsiTheme="minorHAnsi"/>
          <w:sz w:val="22"/>
          <w:szCs w:val="22"/>
          <w:lang w:val="en-US"/>
        </w:rPr>
        <w:tab/>
        <w:t>Date</w:t>
      </w:r>
    </w:p>
    <w:p w14:paraId="3BDFB575" w14:textId="77777777" w:rsidR="00C0528C" w:rsidRDefault="00C0528C" w:rsidP="00C0528C">
      <w:pPr>
        <w:pStyle w:val="EndnoteText"/>
        <w:rPr>
          <w:rFonts w:asciiTheme="minorHAnsi" w:hAnsiTheme="minorHAnsi"/>
          <w:sz w:val="22"/>
          <w:szCs w:val="22"/>
          <w:lang w:val="en-US"/>
        </w:rPr>
      </w:pPr>
    </w:p>
    <w:p w14:paraId="104119C1" w14:textId="77777777" w:rsidR="00C0528C" w:rsidRPr="001F05FC" w:rsidRDefault="00C0528C" w:rsidP="00C0528C">
      <w:pPr>
        <w:pStyle w:val="EndnoteText"/>
      </w:pPr>
    </w:p>
    <w:p w14:paraId="579C5668" w14:textId="77777777" w:rsidR="00C0528C" w:rsidRDefault="00C0528C" w:rsidP="009C1B25"/>
    <w:p w14:paraId="23ABB304" w14:textId="77777777" w:rsidR="00C0528C" w:rsidRDefault="00C0528C" w:rsidP="009C1B25"/>
    <w:p w14:paraId="5B76EB07" w14:textId="77777777" w:rsidR="001B7C8C" w:rsidRDefault="001B7C8C" w:rsidP="009C1B25"/>
    <w:p w14:paraId="7C234AC6" w14:textId="77777777" w:rsidR="001B7C8C" w:rsidRDefault="001B7C8C" w:rsidP="009C1B25"/>
    <w:p w14:paraId="70F888F6" w14:textId="77777777" w:rsidR="001B7C8C" w:rsidRDefault="001B7C8C" w:rsidP="009C1B25"/>
    <w:p w14:paraId="09AB291A" w14:textId="77777777" w:rsidR="001B7C8C" w:rsidRDefault="001B7C8C" w:rsidP="009C1B25"/>
    <w:p w14:paraId="065474EF" w14:textId="77777777" w:rsidR="001B7C8C" w:rsidRDefault="001B7C8C" w:rsidP="009C1B25"/>
    <w:p w14:paraId="7116A7EC" w14:textId="77777777" w:rsidR="001B7C8C" w:rsidRDefault="001B7C8C" w:rsidP="009C1B25"/>
    <w:p w14:paraId="0D35044B" w14:textId="77777777" w:rsidR="001B7C8C" w:rsidRDefault="001B7C8C" w:rsidP="009C1B25"/>
    <w:p w14:paraId="45F278F4" w14:textId="77777777" w:rsidR="001B7C8C" w:rsidRDefault="001B7C8C" w:rsidP="009C1B25"/>
    <w:p w14:paraId="0216FBF7" w14:textId="77777777" w:rsidR="001B7C8C" w:rsidRDefault="001B7C8C" w:rsidP="009C1B25"/>
    <w:p w14:paraId="46CCE59B" w14:textId="77777777" w:rsidR="001B7C8C" w:rsidRDefault="001B7C8C" w:rsidP="009C1B25"/>
    <w:p w14:paraId="3D9151F7" w14:textId="77777777" w:rsidR="001B7C8C" w:rsidRDefault="001B7C8C" w:rsidP="009C1B25"/>
    <w:p w14:paraId="0B02355E" w14:textId="77777777" w:rsidR="001B7C8C" w:rsidRDefault="001B7C8C" w:rsidP="009C1B25"/>
    <w:p w14:paraId="6EC6194F" w14:textId="77777777" w:rsidR="001B7C8C" w:rsidRDefault="001B7C8C" w:rsidP="009C1B25"/>
    <w:p w14:paraId="4B08D90D" w14:textId="77777777" w:rsidR="001B7C8C" w:rsidRDefault="001B7C8C" w:rsidP="009C1B25"/>
    <w:p w14:paraId="2D7B94E6" w14:textId="77777777" w:rsidR="001B7C8C" w:rsidRDefault="001B7C8C" w:rsidP="009C1B25"/>
    <w:p w14:paraId="790C18D6" w14:textId="0C1EF126" w:rsidR="001B7C8C" w:rsidRPr="001B7C8C" w:rsidRDefault="001B7C8C" w:rsidP="009C1B25">
      <w:pPr>
        <w:rPr>
          <w:rFonts w:asciiTheme="minorHAnsi" w:hAnsiTheme="minorHAnsi" w:cstheme="minorHAnsi"/>
        </w:rPr>
      </w:pPr>
      <w:r w:rsidRPr="001B7C8C">
        <w:rPr>
          <w:rFonts w:asciiTheme="minorHAnsi" w:hAnsiTheme="minorHAnsi" w:cstheme="minorHAnsi"/>
        </w:rPr>
        <w:t>APPROVAL</w:t>
      </w:r>
    </w:p>
    <w:p w14:paraId="6021CF6A" w14:textId="77777777" w:rsidR="001B7C8C" w:rsidRPr="009C1B25" w:rsidRDefault="001B7C8C" w:rsidP="009C1B25"/>
    <w:p w14:paraId="40C5D473" w14:textId="77777777" w:rsidR="001B7C8C" w:rsidRDefault="001B7C8C" w:rsidP="001B7C8C">
      <w:pPr>
        <w:pBdr>
          <w:top w:val="single" w:sz="4" w:space="1" w:color="auto"/>
          <w:left w:val="single" w:sz="4" w:space="3" w:color="auto"/>
          <w:bottom w:val="single" w:sz="4" w:space="1" w:color="auto"/>
          <w:right w:val="single" w:sz="4" w:space="4" w:color="auto"/>
        </w:pBdr>
        <w:jc w:val="both"/>
        <w:rPr>
          <w:rFonts w:asciiTheme="minorHAnsi" w:hAnsiTheme="minorHAnsi" w:cs="Calibri"/>
          <w:i/>
          <w:szCs w:val="22"/>
          <w:lang w:val="en-US"/>
        </w:rPr>
      </w:pPr>
    </w:p>
    <w:p w14:paraId="09AD4857" w14:textId="5069B897" w:rsidR="001B7C8C" w:rsidRPr="000E17ED" w:rsidRDefault="001B7C8C" w:rsidP="001B7C8C">
      <w:pPr>
        <w:pBdr>
          <w:top w:val="single" w:sz="4" w:space="1" w:color="auto"/>
          <w:left w:val="single" w:sz="4" w:space="3" w:color="auto"/>
          <w:bottom w:val="single" w:sz="4" w:space="1" w:color="auto"/>
          <w:right w:val="single" w:sz="4" w:space="4" w:color="auto"/>
        </w:pBdr>
        <w:jc w:val="both"/>
        <w:rPr>
          <w:rFonts w:asciiTheme="minorHAnsi" w:hAnsiTheme="minorHAnsi" w:cs="Calibri"/>
          <w:i/>
          <w:szCs w:val="22"/>
          <w:lang w:val="en-US"/>
        </w:rPr>
      </w:pPr>
      <w:r w:rsidRPr="000E17ED">
        <w:rPr>
          <w:rFonts w:asciiTheme="minorHAnsi" w:hAnsiTheme="minorHAnsi" w:cs="Calibri"/>
          <w:i/>
          <w:szCs w:val="22"/>
          <w:lang w:val="en-US"/>
        </w:rPr>
        <w:t>Contact Officer/s</w:t>
      </w:r>
      <w:r w:rsidR="00F63C2D">
        <w:rPr>
          <w:noProof/>
        </w:rPr>
        <w:drawing>
          <wp:inline distT="0" distB="0" distL="0" distR="0" wp14:anchorId="02DB59F7" wp14:editId="26E7A73A">
            <wp:extent cx="1008000" cy="378000"/>
            <wp:effectExtent l="0" t="0" r="1905" b="3175"/>
            <wp:docPr id="1" name="Picture 1"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7">
                      <a:extLst>
                        <a:ext uri="{28A0092B-C50C-407E-A947-70E740481C1C}">
                          <a14:useLocalDpi xmlns:a14="http://schemas.microsoft.com/office/drawing/2010/main" val="0"/>
                        </a:ext>
                      </a:extLst>
                    </a:blip>
                    <a:srcRect l="-1097" t="1904" r="-1097" b="-1904"/>
                    <a:stretch>
                      <a:fillRect/>
                    </a:stretch>
                  </pic:blipFill>
                  <pic:spPr>
                    <a:xfrm>
                      <a:off x="0" y="0"/>
                      <a:ext cx="1008000" cy="378000"/>
                    </a:xfrm>
                    <a:prstGeom prst="rect">
                      <a:avLst/>
                    </a:prstGeom>
                  </pic:spPr>
                </pic:pic>
              </a:graphicData>
            </a:graphic>
          </wp:inline>
        </w:drawing>
      </w:r>
    </w:p>
    <w:p w14:paraId="57BCDBF0" w14:textId="77777777" w:rsidR="001B7C8C" w:rsidRPr="000E17ED" w:rsidRDefault="001B7C8C" w:rsidP="001B7C8C">
      <w:pPr>
        <w:pBdr>
          <w:top w:val="single" w:sz="4" w:space="1" w:color="auto"/>
          <w:left w:val="single" w:sz="4" w:space="3" w:color="auto"/>
          <w:bottom w:val="single" w:sz="4" w:space="1" w:color="auto"/>
          <w:right w:val="single" w:sz="4" w:space="4" w:color="auto"/>
        </w:pBdr>
        <w:jc w:val="both"/>
        <w:rPr>
          <w:rFonts w:asciiTheme="minorHAnsi" w:hAnsiTheme="minorHAnsi" w:cs="Calibri"/>
          <w:i/>
          <w:szCs w:val="22"/>
          <w:lang w:val="en-US"/>
        </w:rPr>
      </w:pPr>
    </w:p>
    <w:p w14:paraId="034E7815" w14:textId="08F32E86" w:rsidR="001B7C8C" w:rsidRDefault="001B7C8C" w:rsidP="54D00726">
      <w:pPr>
        <w:pBdr>
          <w:top w:val="single" w:sz="4" w:space="1" w:color="auto"/>
          <w:left w:val="single" w:sz="4" w:space="3" w:color="auto"/>
          <w:bottom w:val="single" w:sz="4" w:space="1" w:color="auto"/>
          <w:right w:val="single" w:sz="4" w:space="4" w:color="auto"/>
        </w:pBdr>
        <w:jc w:val="both"/>
        <w:rPr>
          <w:rFonts w:asciiTheme="minorHAnsi" w:hAnsiTheme="minorHAnsi" w:cs="Calibri"/>
          <w:i/>
          <w:iCs/>
          <w:lang w:val="en-US"/>
        </w:rPr>
      </w:pPr>
      <w:r w:rsidRPr="54D00726">
        <w:rPr>
          <w:rFonts w:asciiTheme="minorHAnsi" w:hAnsiTheme="minorHAnsi" w:cs="Calibri"/>
          <w:i/>
          <w:iCs/>
          <w:lang w:val="en-US"/>
        </w:rPr>
        <w:t>Approved by the CEO:</w:t>
      </w:r>
      <w:r>
        <w:tab/>
      </w:r>
      <w:r w:rsidR="00622B30" w:rsidRPr="54D00726">
        <w:rPr>
          <w:rFonts w:asciiTheme="minorHAnsi" w:hAnsiTheme="minorHAnsi" w:cs="Calibri"/>
          <w:i/>
          <w:iCs/>
          <w:lang w:val="en-US"/>
        </w:rPr>
        <w:t>J. Tooma</w:t>
      </w:r>
      <w:r>
        <w:tab/>
      </w:r>
      <w:r>
        <w:tab/>
      </w:r>
      <w:r>
        <w:tab/>
      </w:r>
      <w:r>
        <w:tab/>
      </w:r>
      <w:r>
        <w:tab/>
      </w:r>
      <w:r>
        <w:tab/>
      </w:r>
      <w:r w:rsidRPr="54D00726">
        <w:rPr>
          <w:rFonts w:asciiTheme="minorHAnsi" w:hAnsiTheme="minorHAnsi" w:cs="Calibri"/>
          <w:i/>
          <w:iCs/>
          <w:lang w:val="en-US"/>
        </w:rPr>
        <w:t xml:space="preserve">Date:  </w:t>
      </w:r>
      <w:r w:rsidR="00454579" w:rsidRPr="54D00726">
        <w:rPr>
          <w:rFonts w:asciiTheme="minorHAnsi" w:hAnsiTheme="minorHAnsi" w:cs="Calibri"/>
          <w:i/>
          <w:iCs/>
          <w:lang w:val="en-US"/>
        </w:rPr>
        <w:t>30/06/2022</w:t>
      </w:r>
      <w:r w:rsidRPr="54D00726">
        <w:rPr>
          <w:rFonts w:asciiTheme="minorHAnsi" w:hAnsiTheme="minorHAnsi" w:cs="Calibri"/>
          <w:i/>
          <w:iCs/>
          <w:lang w:val="en-US"/>
        </w:rPr>
        <w:t xml:space="preserve">     </w:t>
      </w:r>
    </w:p>
    <w:p w14:paraId="136C335F" w14:textId="77777777" w:rsidR="001B7C8C" w:rsidRDefault="001B7C8C" w:rsidP="001B7C8C">
      <w:pPr>
        <w:pBdr>
          <w:top w:val="single" w:sz="4" w:space="1" w:color="auto"/>
          <w:left w:val="single" w:sz="4" w:space="3" w:color="auto"/>
          <w:bottom w:val="single" w:sz="4" w:space="1" w:color="auto"/>
          <w:right w:val="single" w:sz="4" w:space="4" w:color="auto"/>
        </w:pBdr>
        <w:jc w:val="both"/>
        <w:rPr>
          <w:rFonts w:asciiTheme="minorHAnsi" w:hAnsiTheme="minorHAnsi" w:cs="Calibri"/>
          <w:i/>
          <w:szCs w:val="22"/>
          <w:lang w:val="en-US"/>
        </w:rPr>
      </w:pPr>
    </w:p>
    <w:p w14:paraId="38FB88D2" w14:textId="1A054B95" w:rsidR="001B7C8C" w:rsidRPr="000E17ED" w:rsidRDefault="001B7C8C" w:rsidP="54D00726">
      <w:pPr>
        <w:pBdr>
          <w:top w:val="single" w:sz="4" w:space="1" w:color="auto"/>
          <w:left w:val="single" w:sz="4" w:space="3" w:color="auto"/>
          <w:bottom w:val="single" w:sz="4" w:space="1" w:color="auto"/>
          <w:right w:val="single" w:sz="4" w:space="4" w:color="auto"/>
        </w:pBdr>
        <w:jc w:val="both"/>
        <w:rPr>
          <w:rFonts w:asciiTheme="minorHAnsi" w:hAnsiTheme="minorHAnsi" w:cs="Calibri"/>
          <w:i/>
          <w:iCs/>
          <w:lang w:val="en-US"/>
        </w:rPr>
      </w:pPr>
      <w:r w:rsidRPr="54D00726">
        <w:rPr>
          <w:rFonts w:asciiTheme="minorHAnsi" w:hAnsiTheme="minorHAnsi" w:cs="Calibri"/>
          <w:i/>
          <w:iCs/>
          <w:lang w:val="en-US"/>
        </w:rPr>
        <w:t xml:space="preserve">Approved by the Board: </w:t>
      </w:r>
      <w:r w:rsidR="00622B30" w:rsidRPr="54D00726">
        <w:rPr>
          <w:rFonts w:asciiTheme="minorHAnsi" w:hAnsiTheme="minorHAnsi" w:cs="Calibri"/>
          <w:i/>
          <w:iCs/>
          <w:lang w:val="en-US"/>
        </w:rPr>
        <w:t>G. Lade</w:t>
      </w:r>
      <w:r>
        <w:tab/>
      </w:r>
      <w:r>
        <w:tab/>
      </w:r>
      <w:r>
        <w:tab/>
      </w:r>
      <w:r>
        <w:tab/>
      </w:r>
      <w:r>
        <w:tab/>
      </w:r>
      <w:r>
        <w:tab/>
      </w:r>
      <w:r>
        <w:tab/>
      </w:r>
      <w:r w:rsidRPr="54D00726">
        <w:rPr>
          <w:rFonts w:asciiTheme="minorHAnsi" w:hAnsiTheme="minorHAnsi" w:cs="Calibri"/>
          <w:i/>
          <w:iCs/>
          <w:lang w:val="en-US"/>
        </w:rPr>
        <w:t xml:space="preserve">Date:  </w:t>
      </w:r>
      <w:r w:rsidR="00622B30" w:rsidRPr="54D00726">
        <w:rPr>
          <w:rFonts w:asciiTheme="minorHAnsi" w:hAnsiTheme="minorHAnsi" w:cs="Calibri"/>
          <w:i/>
          <w:iCs/>
          <w:lang w:val="en-US"/>
        </w:rPr>
        <w:t>30/06/2022</w:t>
      </w:r>
    </w:p>
    <w:p w14:paraId="746174B3" w14:textId="77777777" w:rsidR="001B7C8C" w:rsidRPr="000E17ED" w:rsidRDefault="001B7C8C" w:rsidP="001B7C8C">
      <w:pPr>
        <w:pBdr>
          <w:top w:val="single" w:sz="4" w:space="1" w:color="auto"/>
          <w:left w:val="single" w:sz="4" w:space="3" w:color="auto"/>
          <w:bottom w:val="single" w:sz="4" w:space="1" w:color="auto"/>
          <w:right w:val="single" w:sz="4" w:space="4" w:color="auto"/>
        </w:pBdr>
        <w:jc w:val="both"/>
        <w:rPr>
          <w:rFonts w:asciiTheme="minorHAnsi" w:hAnsiTheme="minorHAnsi" w:cs="Calibri"/>
          <w:i/>
          <w:szCs w:val="22"/>
          <w:lang w:val="en-US"/>
        </w:rPr>
      </w:pPr>
      <w:r w:rsidRPr="000E17ED">
        <w:rPr>
          <w:rFonts w:asciiTheme="minorHAnsi" w:hAnsiTheme="minorHAnsi" w:cs="Calibri"/>
          <w:i/>
          <w:szCs w:val="22"/>
          <w:lang w:val="en-US"/>
        </w:rPr>
        <w:tab/>
      </w:r>
      <w:r w:rsidRPr="000E17ED">
        <w:rPr>
          <w:rFonts w:asciiTheme="minorHAnsi" w:hAnsiTheme="minorHAnsi" w:cs="Calibri"/>
          <w:i/>
          <w:szCs w:val="22"/>
          <w:lang w:val="en-US"/>
        </w:rPr>
        <w:tab/>
      </w:r>
    </w:p>
    <w:p w14:paraId="59C6E446" w14:textId="7122D17F" w:rsidR="001B7C8C" w:rsidRPr="000E17ED" w:rsidRDefault="004C2978" w:rsidP="54D00726">
      <w:pPr>
        <w:pBdr>
          <w:top w:val="single" w:sz="4" w:space="1" w:color="auto"/>
          <w:left w:val="single" w:sz="4" w:space="3" w:color="auto"/>
          <w:bottom w:val="single" w:sz="4" w:space="1" w:color="auto"/>
          <w:right w:val="single" w:sz="4" w:space="4" w:color="auto"/>
        </w:pBdr>
        <w:jc w:val="both"/>
        <w:rPr>
          <w:rFonts w:asciiTheme="minorHAnsi" w:hAnsiTheme="minorHAnsi" w:cs="Calibri"/>
          <w:i/>
          <w:iCs/>
          <w:lang w:val="en-US"/>
        </w:rPr>
      </w:pPr>
      <w:r>
        <w:rPr>
          <w:rFonts w:asciiTheme="minorHAnsi" w:hAnsiTheme="minorHAnsi" w:cs="Calibri"/>
          <w:i/>
          <w:szCs w:val="22"/>
          <w:lang w:val="en-US"/>
        </w:rPr>
        <w:tab/>
      </w:r>
      <w:r>
        <w:rPr>
          <w:rFonts w:asciiTheme="minorHAnsi" w:hAnsiTheme="minorHAnsi" w:cs="Calibri"/>
          <w:i/>
          <w:szCs w:val="22"/>
          <w:lang w:val="en-US"/>
        </w:rPr>
        <w:tab/>
      </w:r>
      <w:r w:rsidR="001B7C8C" w:rsidRPr="000E17ED">
        <w:rPr>
          <w:rFonts w:asciiTheme="minorHAnsi" w:hAnsiTheme="minorHAnsi" w:cs="Calibri"/>
          <w:i/>
          <w:szCs w:val="22"/>
          <w:lang w:val="en-US"/>
        </w:rPr>
        <w:tab/>
      </w:r>
      <w:r w:rsidR="001B7C8C" w:rsidRPr="000E17ED">
        <w:rPr>
          <w:rFonts w:asciiTheme="minorHAnsi" w:hAnsiTheme="minorHAnsi" w:cs="Calibri"/>
          <w:i/>
          <w:szCs w:val="22"/>
          <w:lang w:val="en-US"/>
        </w:rPr>
        <w:tab/>
      </w:r>
      <w:r w:rsidR="001B7C8C" w:rsidRPr="000E17ED">
        <w:rPr>
          <w:rFonts w:asciiTheme="minorHAnsi" w:hAnsiTheme="minorHAnsi" w:cs="Calibri"/>
          <w:i/>
          <w:szCs w:val="22"/>
          <w:lang w:val="en-US"/>
        </w:rPr>
        <w:tab/>
      </w:r>
      <w:r w:rsidR="001B7C8C" w:rsidRPr="000E17ED">
        <w:rPr>
          <w:rFonts w:asciiTheme="minorHAnsi" w:hAnsiTheme="minorHAnsi" w:cs="Calibri"/>
          <w:i/>
          <w:szCs w:val="22"/>
          <w:lang w:val="en-US"/>
        </w:rPr>
        <w:tab/>
      </w:r>
      <w:r w:rsidR="001B7C8C" w:rsidRPr="000E17ED">
        <w:rPr>
          <w:rFonts w:asciiTheme="minorHAnsi" w:hAnsiTheme="minorHAnsi" w:cs="Calibri"/>
          <w:i/>
          <w:szCs w:val="22"/>
          <w:lang w:val="en-US"/>
        </w:rPr>
        <w:tab/>
      </w:r>
      <w:r w:rsidR="001B7C8C">
        <w:rPr>
          <w:rFonts w:asciiTheme="minorHAnsi" w:hAnsiTheme="minorHAnsi" w:cs="Calibri"/>
          <w:i/>
          <w:szCs w:val="22"/>
          <w:lang w:val="en-US"/>
        </w:rPr>
        <w:tab/>
      </w:r>
      <w:r w:rsidR="001B7C8C">
        <w:rPr>
          <w:rFonts w:asciiTheme="minorHAnsi" w:hAnsiTheme="minorHAnsi" w:cs="Calibri"/>
          <w:i/>
          <w:szCs w:val="22"/>
          <w:lang w:val="en-US"/>
        </w:rPr>
        <w:tab/>
      </w:r>
      <w:r w:rsidR="001B7C8C" w:rsidRPr="54D00726">
        <w:rPr>
          <w:rFonts w:asciiTheme="minorHAnsi" w:hAnsiTheme="minorHAnsi" w:cs="Calibri"/>
          <w:i/>
          <w:iCs/>
          <w:lang w:val="en-US"/>
        </w:rPr>
        <w:t>Date for review:</w:t>
      </w:r>
      <w:r w:rsidRPr="54D00726">
        <w:rPr>
          <w:rFonts w:asciiTheme="minorHAnsi" w:hAnsiTheme="minorHAnsi" w:cs="Calibri"/>
          <w:i/>
          <w:iCs/>
          <w:lang w:val="en-US"/>
        </w:rPr>
        <w:t>3</w:t>
      </w:r>
      <w:r w:rsidR="00622B30" w:rsidRPr="54D00726">
        <w:rPr>
          <w:rFonts w:asciiTheme="minorHAnsi" w:hAnsiTheme="minorHAnsi" w:cs="Calibri"/>
          <w:i/>
          <w:iCs/>
          <w:lang w:val="en-US"/>
        </w:rPr>
        <w:t>0/06/2023</w:t>
      </w:r>
    </w:p>
    <w:p w14:paraId="3E303BE7" w14:textId="77777777" w:rsidR="001B7C8C" w:rsidRPr="000E17ED" w:rsidRDefault="001B7C8C" w:rsidP="001B7C8C">
      <w:pPr>
        <w:pBdr>
          <w:top w:val="single" w:sz="4" w:space="1" w:color="auto"/>
          <w:left w:val="single" w:sz="4" w:space="3" w:color="auto"/>
          <w:bottom w:val="single" w:sz="4" w:space="1" w:color="auto"/>
          <w:right w:val="single" w:sz="4" w:space="4" w:color="auto"/>
        </w:pBdr>
        <w:jc w:val="both"/>
        <w:rPr>
          <w:rFonts w:asciiTheme="minorHAnsi" w:hAnsiTheme="minorHAnsi" w:cs="Calibri"/>
          <w:i/>
          <w:szCs w:val="22"/>
          <w:lang w:val="en-US"/>
        </w:rPr>
      </w:pPr>
    </w:p>
    <w:p w14:paraId="028DF729" w14:textId="5FCBE00F" w:rsidR="00B17E44" w:rsidRDefault="00B17E44" w:rsidP="00B17E44">
      <w:pPr>
        <w:rPr>
          <w:rFonts w:asciiTheme="minorHAnsi" w:hAnsiTheme="minorHAnsi"/>
          <w:szCs w:val="22"/>
          <w:lang w:val="en-US"/>
        </w:rPr>
      </w:pPr>
    </w:p>
    <w:p w14:paraId="2B5F8115" w14:textId="09E7D01C" w:rsidR="00622B30" w:rsidRDefault="00622B30" w:rsidP="00B17E44">
      <w:pPr>
        <w:rPr>
          <w:rFonts w:asciiTheme="minorHAnsi" w:hAnsiTheme="minorHAnsi"/>
          <w:szCs w:val="22"/>
          <w:lang w:val="en-US"/>
        </w:rPr>
      </w:pPr>
    </w:p>
    <w:sectPr w:rsidR="00622B30" w:rsidSect="00761284">
      <w:headerReference w:type="default" r:id="rId18"/>
      <w:footerReference w:type="default" r:id="rId19"/>
      <w:pgSz w:w="11906" w:h="16838" w:code="9"/>
      <w:pgMar w:top="1134" w:right="1134" w:bottom="1134" w:left="1134"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6B5E8" w14:textId="77777777" w:rsidR="00B64D9C" w:rsidRDefault="00B64D9C">
      <w:r>
        <w:separator/>
      </w:r>
    </w:p>
  </w:endnote>
  <w:endnote w:type="continuationSeparator" w:id="0">
    <w:p w14:paraId="02969EAB" w14:textId="77777777" w:rsidR="00B64D9C" w:rsidRDefault="00B64D9C">
      <w:r>
        <w:continuationSeparator/>
      </w:r>
    </w:p>
  </w:endnote>
  <w:endnote w:type="continuationNotice" w:id="1">
    <w:p w14:paraId="426A155D" w14:textId="77777777" w:rsidR="00B64D9C" w:rsidRDefault="00B64D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RCYtype">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1000001" w:usb1="00000000" w:usb2="00000000" w:usb3="00000000" w:csb0="00010000" w:csb1="00000000"/>
  </w:font>
  <w:font w:name="MS Mincho">
    <w:altName w:val="ＭＳ 明朝"/>
    <w:panose1 w:val="02020609040205080304"/>
    <w:charset w:val="80"/>
    <w:family w:val="roman"/>
    <w:pitch w:val="fixed"/>
    <w:sig w:usb0="00000001" w:usb1="08070000" w:usb2="00000010" w:usb3="00000000" w:csb0="00020000" w:csb1="00000000"/>
  </w:font>
  <w:font w:name="Cordia New">
    <w:panose1 w:val="020B03040202020202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1116951282"/>
      <w:docPartObj>
        <w:docPartGallery w:val="Page Numbers (Bottom of Page)"/>
        <w:docPartUnique/>
      </w:docPartObj>
    </w:sdtPr>
    <w:sdtEndPr/>
    <w:sdtContent>
      <w:sdt>
        <w:sdtPr>
          <w:rPr>
            <w:rFonts w:asciiTheme="minorHAnsi" w:hAnsiTheme="minorHAnsi"/>
          </w:rPr>
          <w:id w:val="1881364864"/>
          <w:docPartObj>
            <w:docPartGallery w:val="Page Numbers (Top of Page)"/>
            <w:docPartUnique/>
          </w:docPartObj>
        </w:sdtPr>
        <w:sdtEndPr/>
        <w:sdtContent>
          <w:p w14:paraId="1864E57D" w14:textId="444D58A5" w:rsidR="0078786F" w:rsidRPr="005B2761" w:rsidRDefault="0078786F" w:rsidP="00EE6863">
            <w:pPr>
              <w:pStyle w:val="Footer"/>
              <w:pBdr>
                <w:top w:val="single" w:sz="4" w:space="1" w:color="auto"/>
              </w:pBdr>
              <w:rPr>
                <w:rFonts w:asciiTheme="minorHAnsi" w:hAnsiTheme="minorHAnsi"/>
                <w:b/>
                <w:sz w:val="24"/>
              </w:rPr>
            </w:pPr>
            <w:r w:rsidRPr="005B2761">
              <w:rPr>
                <w:rFonts w:asciiTheme="minorHAnsi" w:hAnsiTheme="minorHAnsi"/>
                <w:sz w:val="16"/>
                <w:szCs w:val="16"/>
              </w:rPr>
              <w:t>ACCF – Child Protection Policy</w:t>
            </w:r>
            <w:r>
              <w:rPr>
                <w:rFonts w:asciiTheme="minorHAnsi" w:hAnsiTheme="minorHAnsi"/>
                <w:sz w:val="16"/>
                <w:szCs w:val="16"/>
              </w:rPr>
              <w:t xml:space="preserve"> </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F8609B">
              <w:rPr>
                <w:rFonts w:ascii="Times New Roman" w:hAnsi="Times New Roman"/>
                <w:sz w:val="16"/>
                <w:szCs w:val="16"/>
              </w:rPr>
              <w:t xml:space="preserve">Page </w:t>
            </w:r>
            <w:r w:rsidRPr="00F8609B">
              <w:rPr>
                <w:rFonts w:ascii="Times New Roman" w:hAnsi="Times New Roman"/>
                <w:sz w:val="16"/>
                <w:szCs w:val="16"/>
              </w:rPr>
              <w:fldChar w:fldCharType="begin"/>
            </w:r>
            <w:r w:rsidRPr="00F8609B">
              <w:rPr>
                <w:rFonts w:ascii="Times New Roman" w:hAnsi="Times New Roman"/>
                <w:sz w:val="16"/>
                <w:szCs w:val="16"/>
              </w:rPr>
              <w:instrText xml:space="preserve"> PAGE </w:instrText>
            </w:r>
            <w:r w:rsidRPr="00F8609B">
              <w:rPr>
                <w:rFonts w:ascii="Times New Roman" w:hAnsi="Times New Roman"/>
                <w:sz w:val="16"/>
                <w:szCs w:val="16"/>
              </w:rPr>
              <w:fldChar w:fldCharType="separate"/>
            </w:r>
            <w:r w:rsidR="00BC6F08">
              <w:rPr>
                <w:rFonts w:ascii="Times New Roman" w:hAnsi="Times New Roman"/>
                <w:noProof/>
                <w:sz w:val="16"/>
                <w:szCs w:val="16"/>
              </w:rPr>
              <w:t>1</w:t>
            </w:r>
            <w:r w:rsidRPr="00F8609B">
              <w:rPr>
                <w:rFonts w:ascii="Times New Roman" w:hAnsi="Times New Roman"/>
                <w:sz w:val="16"/>
                <w:szCs w:val="16"/>
              </w:rPr>
              <w:fldChar w:fldCharType="end"/>
            </w:r>
            <w:r w:rsidRPr="00F8609B">
              <w:rPr>
                <w:rFonts w:ascii="Times New Roman" w:hAnsi="Times New Roman"/>
                <w:sz w:val="16"/>
                <w:szCs w:val="16"/>
              </w:rPr>
              <w:t xml:space="preserve"> of </w:t>
            </w:r>
            <w:r w:rsidRPr="00F8609B">
              <w:rPr>
                <w:rFonts w:ascii="Times New Roman" w:hAnsi="Times New Roman"/>
                <w:sz w:val="16"/>
                <w:szCs w:val="16"/>
              </w:rPr>
              <w:fldChar w:fldCharType="begin"/>
            </w:r>
            <w:r w:rsidRPr="00F8609B">
              <w:rPr>
                <w:rFonts w:ascii="Times New Roman" w:hAnsi="Times New Roman"/>
                <w:sz w:val="16"/>
                <w:szCs w:val="16"/>
              </w:rPr>
              <w:instrText xml:space="preserve"> NUMPAGES </w:instrText>
            </w:r>
            <w:r w:rsidRPr="00F8609B">
              <w:rPr>
                <w:rFonts w:ascii="Times New Roman" w:hAnsi="Times New Roman"/>
                <w:sz w:val="16"/>
                <w:szCs w:val="16"/>
              </w:rPr>
              <w:fldChar w:fldCharType="separate"/>
            </w:r>
            <w:r w:rsidR="00BC6F08">
              <w:rPr>
                <w:rFonts w:ascii="Times New Roman" w:hAnsi="Times New Roman"/>
                <w:noProof/>
                <w:sz w:val="16"/>
                <w:szCs w:val="16"/>
              </w:rPr>
              <w:t>15</w:t>
            </w:r>
            <w:r w:rsidRPr="00F8609B">
              <w:rPr>
                <w:rFonts w:ascii="Times New Roman" w:hAnsi="Times New Roman"/>
                <w:sz w:val="16"/>
                <w:szCs w:val="16"/>
              </w:rPr>
              <w:fldChar w:fldCharType="end"/>
            </w:r>
          </w:p>
          <w:p w14:paraId="71C4B889" w14:textId="6A6734B6" w:rsidR="0078786F" w:rsidRDefault="00CE295B" w:rsidP="00741015">
            <w:pPr>
              <w:pStyle w:val="Footer"/>
              <w:jc w:val="center"/>
            </w:pPr>
          </w:p>
        </w:sdtContent>
      </w:sdt>
    </w:sdtContent>
  </w:sdt>
  <w:p w14:paraId="22E84E97" w14:textId="77777777" w:rsidR="0078786F" w:rsidRPr="00DB1BE2" w:rsidRDefault="0078786F">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0F5C0" w14:textId="77777777" w:rsidR="00B64D9C" w:rsidRDefault="00B64D9C">
      <w:r>
        <w:separator/>
      </w:r>
    </w:p>
  </w:footnote>
  <w:footnote w:type="continuationSeparator" w:id="0">
    <w:p w14:paraId="5F495EA0" w14:textId="77777777" w:rsidR="00B64D9C" w:rsidRDefault="00B64D9C">
      <w:r>
        <w:continuationSeparator/>
      </w:r>
    </w:p>
  </w:footnote>
  <w:footnote w:type="continuationNotice" w:id="1">
    <w:p w14:paraId="0F776148" w14:textId="77777777" w:rsidR="00B64D9C" w:rsidRDefault="00B64D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D90B" w14:textId="77777777" w:rsidR="0078786F" w:rsidRDefault="0078786F" w:rsidP="00C33860">
    <w:pPr>
      <w:pStyle w:val="Header"/>
      <w:tabs>
        <w:tab w:val="clear" w:pos="4153"/>
      </w:tabs>
      <w:ind w:left="-142"/>
      <w:rPr>
        <w:i/>
        <w:sz w:val="18"/>
      </w:rPr>
    </w:pPr>
    <w:r>
      <w:rPr>
        <w:b/>
        <w:noProof/>
        <w:szCs w:val="22"/>
        <w:lang w:eastAsia="en-AU"/>
      </w:rPr>
      <mc:AlternateContent>
        <mc:Choice Requires="wps">
          <w:drawing>
            <wp:anchor distT="0" distB="0" distL="114300" distR="114300" simplePos="0" relativeHeight="251658240" behindDoc="0" locked="0" layoutInCell="1" allowOverlap="1" wp14:anchorId="470A5E50" wp14:editId="42CE095B">
              <wp:simplePos x="0" y="0"/>
              <wp:positionH relativeFrom="column">
                <wp:posOffset>2556510</wp:posOffset>
              </wp:positionH>
              <wp:positionV relativeFrom="paragraph">
                <wp:posOffset>278765</wp:posOffset>
              </wp:positionV>
              <wp:extent cx="3600450" cy="621030"/>
              <wp:effectExtent l="0" t="0" r="635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75DE16" w14:textId="77777777" w:rsidR="0078786F" w:rsidRPr="00A004E5" w:rsidRDefault="0078786F" w:rsidP="00A004E5">
                          <w:pPr>
                            <w:jc w:val="right"/>
                            <w:rPr>
                              <w:b/>
                              <w:sz w:val="46"/>
                              <w:szCs w:val="20"/>
                            </w:rPr>
                          </w:pPr>
                          <w:r w:rsidRPr="00A004E5">
                            <w:rPr>
                              <w:b/>
                              <w:sz w:val="46"/>
                              <w:szCs w:val="20"/>
                            </w:rPr>
                            <w:t>ACCF POLICY</w:t>
                          </w:r>
                        </w:p>
                        <w:p w14:paraId="09D59D01" w14:textId="7EFEF48A" w:rsidR="0078786F" w:rsidRPr="00C61FD7" w:rsidRDefault="00C61FD7" w:rsidP="00A004E5">
                          <w:pPr>
                            <w:tabs>
                              <w:tab w:val="center" w:pos="4153"/>
                              <w:tab w:val="right" w:pos="8306"/>
                            </w:tabs>
                            <w:jc w:val="right"/>
                            <w:rPr>
                              <w:b/>
                              <w:bCs/>
                              <w:sz w:val="24"/>
                            </w:rPr>
                          </w:pPr>
                          <w:r w:rsidRPr="00C61FD7">
                            <w:rPr>
                              <w:b/>
                              <w:bCs/>
                              <w:sz w:val="24"/>
                            </w:rPr>
                            <w:t>Reference</w:t>
                          </w:r>
                          <w:r w:rsidR="001976A9" w:rsidRPr="00C61FD7">
                            <w:rPr>
                              <w:b/>
                              <w:bCs/>
                              <w:sz w:val="24"/>
                            </w:rPr>
                            <w:t xml:space="preserve"> Number – P-009</w:t>
                          </w:r>
                        </w:p>
                        <w:p w14:paraId="2379C451" w14:textId="77777777" w:rsidR="0078786F" w:rsidRPr="00905B08" w:rsidRDefault="0078786F" w:rsidP="00155FEC">
                          <w:pPr>
                            <w:jc w:val="right"/>
                            <w:rPr>
                              <w:b/>
                              <w:sz w:val="4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A5E50" id="_x0000_t202" coordsize="21600,21600" o:spt="202" path="m,l,21600r21600,l21600,xe">
              <v:stroke joinstyle="miter"/>
              <v:path gradientshapeok="t" o:connecttype="rect"/>
            </v:shapetype>
            <v:shape id="Text Box 6" o:spid="_x0000_s1026" type="#_x0000_t202" style="position:absolute;left:0;text-align:left;margin-left:201.3pt;margin-top:21.95pt;width:283.5pt;height:4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" stroked="f">
              <v:textbox>
                <w:txbxContent>
                  <w:p w14:paraId="0975DE16" w14:textId="77777777" w:rsidR="0078786F" w:rsidRPr="00A004E5" w:rsidRDefault="0078786F" w:rsidP="00A004E5">
                    <w:pPr>
                      <w:jc w:val="right"/>
                      <w:rPr>
                        <w:b/>
                        <w:sz w:val="46"/>
                        <w:szCs w:val="20"/>
                      </w:rPr>
                    </w:pPr>
                    <w:r w:rsidRPr="00A004E5">
                      <w:rPr>
                        <w:b/>
                        <w:sz w:val="46"/>
                        <w:szCs w:val="20"/>
                      </w:rPr>
                      <w:t>ACCF POLICY</w:t>
                    </w:r>
                  </w:p>
                  <w:p w14:paraId="09D59D01" w14:textId="7EFEF48A" w:rsidR="0078786F" w:rsidRPr="00C61FD7" w:rsidRDefault="00C61FD7" w:rsidP="00A004E5">
                    <w:pPr>
                      <w:tabs>
                        <w:tab w:val="center" w:pos="4153"/>
                        <w:tab w:val="right" w:pos="8306"/>
                      </w:tabs>
                      <w:jc w:val="right"/>
                      <w:rPr>
                        <w:b/>
                        <w:bCs/>
                        <w:sz w:val="24"/>
                      </w:rPr>
                    </w:pPr>
                    <w:r w:rsidRPr="00C61FD7">
                      <w:rPr>
                        <w:b/>
                        <w:bCs/>
                        <w:sz w:val="24"/>
                      </w:rPr>
                      <w:t>Reference</w:t>
                    </w:r>
                    <w:r w:rsidR="001976A9" w:rsidRPr="00C61FD7">
                      <w:rPr>
                        <w:b/>
                        <w:bCs/>
                        <w:sz w:val="24"/>
                      </w:rPr>
                      <w:t xml:space="preserve"> Number – P-009</w:t>
                    </w:r>
                  </w:p>
                  <w:p w14:paraId="2379C451" w14:textId="77777777" w:rsidR="0078786F" w:rsidRPr="00905B08" w:rsidRDefault="0078786F" w:rsidP="00155FEC">
                    <w:pPr>
                      <w:jc w:val="right"/>
                      <w:rPr>
                        <w:b/>
                        <w:sz w:val="46"/>
                      </w:rPr>
                    </w:pPr>
                  </w:p>
                </w:txbxContent>
              </v:textbox>
            </v:shape>
          </w:pict>
        </mc:Fallback>
      </mc:AlternateContent>
    </w:r>
    <w:r>
      <w:rPr>
        <w:b/>
        <w:noProof/>
        <w:szCs w:val="22"/>
        <w:lang w:eastAsia="en-AU"/>
      </w:rPr>
      <w:drawing>
        <wp:inline distT="0" distB="0" distL="0" distR="0" wp14:anchorId="3329DF9A" wp14:editId="6873D6B5">
          <wp:extent cx="962025" cy="1190625"/>
          <wp:effectExtent l="0" t="0" r="9525" b="9525"/>
          <wp:docPr id="2" name="Picture 2" descr="Australian Cervical Cancer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Cervical Cancer Found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90625"/>
                  </a:xfrm>
                  <a:prstGeom prst="rect">
                    <a:avLst/>
                  </a:prstGeom>
                  <a:noFill/>
                  <a:ln>
                    <a:noFill/>
                  </a:ln>
                </pic:spPr>
              </pic:pic>
            </a:graphicData>
          </a:graphic>
        </wp:inline>
      </w:drawing>
    </w:r>
  </w:p>
  <w:p w14:paraId="50EE7B33" w14:textId="77777777" w:rsidR="0078786F" w:rsidRDefault="0078786F" w:rsidP="00B14B8E">
    <w:pPr>
      <w:pStyle w:val="Header"/>
      <w:tabs>
        <w:tab w:val="clear" w:pos="4153"/>
      </w:tabs>
      <w:ind w:left="-426"/>
      <w:jc w:val="center"/>
      <w:rPr>
        <w:i/>
        <w:sz w:val="18"/>
      </w:rPr>
    </w:pPr>
  </w:p>
  <w:p w14:paraId="67F92546" w14:textId="77777777" w:rsidR="0078786F" w:rsidRDefault="0078786F" w:rsidP="00B14B8E">
    <w:pPr>
      <w:pStyle w:val="Header"/>
      <w:tabs>
        <w:tab w:val="clear" w:pos="4153"/>
      </w:tabs>
      <w:ind w:left="-426"/>
      <w:jc w:val="center"/>
      <w:rPr>
        <w:i/>
        <w:sz w:val="18"/>
      </w:rPr>
    </w:pPr>
    <w:r>
      <w:rPr>
        <w:i/>
        <w:noProof/>
        <w:sz w:val="18"/>
        <w:lang w:eastAsia="en-AU"/>
      </w:rPr>
      <mc:AlternateContent>
        <mc:Choice Requires="wps">
          <w:drawing>
            <wp:anchor distT="4294967295" distB="4294967295" distL="114300" distR="114300" simplePos="0" relativeHeight="251658241" behindDoc="0" locked="0" layoutInCell="1" allowOverlap="1" wp14:anchorId="3F00CDB2" wp14:editId="1CE00DBE">
              <wp:simplePos x="0" y="0"/>
              <wp:positionH relativeFrom="column">
                <wp:posOffset>-62230</wp:posOffset>
              </wp:positionH>
              <wp:positionV relativeFrom="paragraph">
                <wp:posOffset>20319</wp:posOffset>
              </wp:positionV>
              <wp:extent cx="6238240" cy="0"/>
              <wp:effectExtent l="0" t="0" r="10160"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A2E5EA" id="_x0000_t32" coordsize="21600,21600" o:spt="32" o:oned="t" path="m,l21600,21600e" filled="f">
              <v:path arrowok="t" fillok="f" o:connecttype="none"/>
              <o:lock v:ext="edit" shapetype="t"/>
            </v:shapetype>
            <v:shape id="AutoShape 8" o:spid="_x0000_s1026" type="#_x0000_t32" style="position:absolute;margin-left:-4.9pt;margin-top:1.6pt;width:491.2pt;height:0;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F9D"/>
    <w:multiLevelType w:val="hybridMultilevel"/>
    <w:tmpl w:val="E28C9662"/>
    <w:lvl w:ilvl="0" w:tplc="5B08B850">
      <w:start w:val="1"/>
      <w:numFmt w:val="bullet"/>
      <w:lvlText w:val=""/>
      <w:lvlJc w:val="left"/>
      <w:pPr>
        <w:tabs>
          <w:tab w:val="num" w:pos="397"/>
        </w:tabs>
        <w:ind w:left="397" w:hanging="397"/>
      </w:pPr>
      <w:rPr>
        <w:rFonts w:ascii="Symbol" w:hAnsi="Symbol" w:hint="default"/>
        <w:color w:val="FF6600"/>
      </w:rPr>
    </w:lvl>
    <w:lvl w:ilvl="1" w:tplc="0C090003">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EF44C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3B29482D"/>
    <w:multiLevelType w:val="multilevel"/>
    <w:tmpl w:val="5F6E84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594242"/>
    <w:multiLevelType w:val="hybridMultilevel"/>
    <w:tmpl w:val="375E987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B386CA0"/>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64D336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63420579">
    <w:abstractNumId w:val="2"/>
  </w:num>
  <w:num w:numId="2" w16cid:durableId="1120806441">
    <w:abstractNumId w:val="4"/>
  </w:num>
  <w:num w:numId="3" w16cid:durableId="1157957390">
    <w:abstractNumId w:val="1"/>
  </w:num>
  <w:num w:numId="4" w16cid:durableId="1380129689">
    <w:abstractNumId w:val="5"/>
  </w:num>
  <w:num w:numId="5" w16cid:durableId="1753505086">
    <w:abstractNumId w:val="0"/>
  </w:num>
  <w:num w:numId="6" w16cid:durableId="146816074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A1E"/>
    <w:rsid w:val="00000EC2"/>
    <w:rsid w:val="000073D6"/>
    <w:rsid w:val="00012FFF"/>
    <w:rsid w:val="00021B41"/>
    <w:rsid w:val="00030774"/>
    <w:rsid w:val="00032079"/>
    <w:rsid w:val="000539D5"/>
    <w:rsid w:val="00054D1A"/>
    <w:rsid w:val="0006038D"/>
    <w:rsid w:val="00061D60"/>
    <w:rsid w:val="0007672E"/>
    <w:rsid w:val="00077901"/>
    <w:rsid w:val="00083733"/>
    <w:rsid w:val="0008519E"/>
    <w:rsid w:val="00093374"/>
    <w:rsid w:val="00096708"/>
    <w:rsid w:val="000A0836"/>
    <w:rsid w:val="000A6EC9"/>
    <w:rsid w:val="000A6F03"/>
    <w:rsid w:val="000B06A1"/>
    <w:rsid w:val="000B7DBB"/>
    <w:rsid w:val="000C158A"/>
    <w:rsid w:val="000C3804"/>
    <w:rsid w:val="000C4687"/>
    <w:rsid w:val="000C473B"/>
    <w:rsid w:val="000D3EFD"/>
    <w:rsid w:val="000D6E87"/>
    <w:rsid w:val="000D77FA"/>
    <w:rsid w:val="000E005C"/>
    <w:rsid w:val="000E00E6"/>
    <w:rsid w:val="000E0262"/>
    <w:rsid w:val="000E0899"/>
    <w:rsid w:val="000E0D48"/>
    <w:rsid w:val="000E17ED"/>
    <w:rsid w:val="000E6894"/>
    <w:rsid w:val="000F178C"/>
    <w:rsid w:val="000F2255"/>
    <w:rsid w:val="000F72F5"/>
    <w:rsid w:val="00101378"/>
    <w:rsid w:val="001013A9"/>
    <w:rsid w:val="00105EA3"/>
    <w:rsid w:val="00107861"/>
    <w:rsid w:val="00114E4D"/>
    <w:rsid w:val="00115027"/>
    <w:rsid w:val="00121961"/>
    <w:rsid w:val="00126205"/>
    <w:rsid w:val="00132907"/>
    <w:rsid w:val="001402E0"/>
    <w:rsid w:val="00155FEC"/>
    <w:rsid w:val="001569FB"/>
    <w:rsid w:val="00160534"/>
    <w:rsid w:val="00166CFC"/>
    <w:rsid w:val="00167E41"/>
    <w:rsid w:val="00174058"/>
    <w:rsid w:val="00175D01"/>
    <w:rsid w:val="00176C52"/>
    <w:rsid w:val="00184571"/>
    <w:rsid w:val="0018489B"/>
    <w:rsid w:val="00185EA1"/>
    <w:rsid w:val="00187428"/>
    <w:rsid w:val="00192841"/>
    <w:rsid w:val="00192BC0"/>
    <w:rsid w:val="00194CAB"/>
    <w:rsid w:val="001976A9"/>
    <w:rsid w:val="001A029F"/>
    <w:rsid w:val="001A2815"/>
    <w:rsid w:val="001A4FAC"/>
    <w:rsid w:val="001A5FEC"/>
    <w:rsid w:val="001B290D"/>
    <w:rsid w:val="001B3420"/>
    <w:rsid w:val="001B699C"/>
    <w:rsid w:val="001B7C8C"/>
    <w:rsid w:val="001C198A"/>
    <w:rsid w:val="001C739F"/>
    <w:rsid w:val="001D16C8"/>
    <w:rsid w:val="001D38CA"/>
    <w:rsid w:val="001D45A7"/>
    <w:rsid w:val="001E3756"/>
    <w:rsid w:val="001E5712"/>
    <w:rsid w:val="001E58E8"/>
    <w:rsid w:val="001E5A2C"/>
    <w:rsid w:val="001F05FC"/>
    <w:rsid w:val="001F0B39"/>
    <w:rsid w:val="001F59E5"/>
    <w:rsid w:val="001F7633"/>
    <w:rsid w:val="001F7A79"/>
    <w:rsid w:val="00204584"/>
    <w:rsid w:val="00205A64"/>
    <w:rsid w:val="00206CA5"/>
    <w:rsid w:val="002128FA"/>
    <w:rsid w:val="002142B6"/>
    <w:rsid w:val="002145D9"/>
    <w:rsid w:val="00217262"/>
    <w:rsid w:val="002229AC"/>
    <w:rsid w:val="002250FA"/>
    <w:rsid w:val="002253CD"/>
    <w:rsid w:val="0023124E"/>
    <w:rsid w:val="00231E74"/>
    <w:rsid w:val="002326C6"/>
    <w:rsid w:val="00234BBE"/>
    <w:rsid w:val="002361CB"/>
    <w:rsid w:val="00241E43"/>
    <w:rsid w:val="00244273"/>
    <w:rsid w:val="00246392"/>
    <w:rsid w:val="0025653F"/>
    <w:rsid w:val="002657DF"/>
    <w:rsid w:val="00274999"/>
    <w:rsid w:val="00282004"/>
    <w:rsid w:val="002830C5"/>
    <w:rsid w:val="002956E9"/>
    <w:rsid w:val="002A2B56"/>
    <w:rsid w:val="002A6489"/>
    <w:rsid w:val="002B0E1B"/>
    <w:rsid w:val="002B2001"/>
    <w:rsid w:val="002B39A6"/>
    <w:rsid w:val="002B486C"/>
    <w:rsid w:val="002C5897"/>
    <w:rsid w:val="002D4771"/>
    <w:rsid w:val="002D5AA9"/>
    <w:rsid w:val="002E7D78"/>
    <w:rsid w:val="002F3522"/>
    <w:rsid w:val="002F5C59"/>
    <w:rsid w:val="002F709E"/>
    <w:rsid w:val="003023B1"/>
    <w:rsid w:val="00303036"/>
    <w:rsid w:val="003046AD"/>
    <w:rsid w:val="00316D33"/>
    <w:rsid w:val="00325684"/>
    <w:rsid w:val="003275A6"/>
    <w:rsid w:val="00334E02"/>
    <w:rsid w:val="00340709"/>
    <w:rsid w:val="00343CE2"/>
    <w:rsid w:val="0034401B"/>
    <w:rsid w:val="003454BD"/>
    <w:rsid w:val="003457FA"/>
    <w:rsid w:val="00347D08"/>
    <w:rsid w:val="00352189"/>
    <w:rsid w:val="003539A2"/>
    <w:rsid w:val="003539B8"/>
    <w:rsid w:val="003709BA"/>
    <w:rsid w:val="003727F1"/>
    <w:rsid w:val="00373C25"/>
    <w:rsid w:val="003764EE"/>
    <w:rsid w:val="00377B58"/>
    <w:rsid w:val="00391780"/>
    <w:rsid w:val="00393504"/>
    <w:rsid w:val="00394CE1"/>
    <w:rsid w:val="003A4DDA"/>
    <w:rsid w:val="003A5327"/>
    <w:rsid w:val="003A5CC7"/>
    <w:rsid w:val="003A712C"/>
    <w:rsid w:val="003B1F0E"/>
    <w:rsid w:val="003B1F63"/>
    <w:rsid w:val="003B4CDA"/>
    <w:rsid w:val="003B5550"/>
    <w:rsid w:val="003B5841"/>
    <w:rsid w:val="003C11C1"/>
    <w:rsid w:val="003C3E35"/>
    <w:rsid w:val="003C5ACE"/>
    <w:rsid w:val="003C7BA3"/>
    <w:rsid w:val="003D1906"/>
    <w:rsid w:val="003D7E87"/>
    <w:rsid w:val="003E3166"/>
    <w:rsid w:val="003E3C06"/>
    <w:rsid w:val="003E4A24"/>
    <w:rsid w:val="003E7381"/>
    <w:rsid w:val="003F39FB"/>
    <w:rsid w:val="003F4D8A"/>
    <w:rsid w:val="00400749"/>
    <w:rsid w:val="004028B5"/>
    <w:rsid w:val="004067D5"/>
    <w:rsid w:val="004135C5"/>
    <w:rsid w:val="00414A0B"/>
    <w:rsid w:val="00417704"/>
    <w:rsid w:val="00420EC8"/>
    <w:rsid w:val="00423963"/>
    <w:rsid w:val="004266D1"/>
    <w:rsid w:val="004349DC"/>
    <w:rsid w:val="00435AA8"/>
    <w:rsid w:val="004369D0"/>
    <w:rsid w:val="00437E0A"/>
    <w:rsid w:val="0044156C"/>
    <w:rsid w:val="004429E4"/>
    <w:rsid w:val="0044417D"/>
    <w:rsid w:val="00450D4B"/>
    <w:rsid w:val="0045426E"/>
    <w:rsid w:val="00454579"/>
    <w:rsid w:val="00454DD3"/>
    <w:rsid w:val="004553AF"/>
    <w:rsid w:val="00461991"/>
    <w:rsid w:val="00462BF3"/>
    <w:rsid w:val="004661CC"/>
    <w:rsid w:val="0047128F"/>
    <w:rsid w:val="00472997"/>
    <w:rsid w:val="00475B23"/>
    <w:rsid w:val="00475BAF"/>
    <w:rsid w:val="00482B1E"/>
    <w:rsid w:val="00484B6D"/>
    <w:rsid w:val="00485EE0"/>
    <w:rsid w:val="00491BD9"/>
    <w:rsid w:val="00494329"/>
    <w:rsid w:val="0049609F"/>
    <w:rsid w:val="004A101F"/>
    <w:rsid w:val="004A404B"/>
    <w:rsid w:val="004A5BFF"/>
    <w:rsid w:val="004B05FD"/>
    <w:rsid w:val="004B091C"/>
    <w:rsid w:val="004B42C7"/>
    <w:rsid w:val="004C0119"/>
    <w:rsid w:val="004C2978"/>
    <w:rsid w:val="004C4AFE"/>
    <w:rsid w:val="004D2FB9"/>
    <w:rsid w:val="004D4D51"/>
    <w:rsid w:val="004D562F"/>
    <w:rsid w:val="004E49AB"/>
    <w:rsid w:val="004E5ABA"/>
    <w:rsid w:val="004F68AD"/>
    <w:rsid w:val="00503D47"/>
    <w:rsid w:val="00510DD1"/>
    <w:rsid w:val="00511893"/>
    <w:rsid w:val="0051232C"/>
    <w:rsid w:val="00514618"/>
    <w:rsid w:val="00515A79"/>
    <w:rsid w:val="00521E97"/>
    <w:rsid w:val="005317A8"/>
    <w:rsid w:val="00531999"/>
    <w:rsid w:val="00534059"/>
    <w:rsid w:val="00540CE2"/>
    <w:rsid w:val="00543DD2"/>
    <w:rsid w:val="00550EE7"/>
    <w:rsid w:val="00550FEC"/>
    <w:rsid w:val="00552F4A"/>
    <w:rsid w:val="005603AE"/>
    <w:rsid w:val="005618F8"/>
    <w:rsid w:val="00562B16"/>
    <w:rsid w:val="0056489E"/>
    <w:rsid w:val="00564F61"/>
    <w:rsid w:val="005678BD"/>
    <w:rsid w:val="00567A6F"/>
    <w:rsid w:val="00570EBE"/>
    <w:rsid w:val="00574E2F"/>
    <w:rsid w:val="0058102B"/>
    <w:rsid w:val="00584133"/>
    <w:rsid w:val="0059517B"/>
    <w:rsid w:val="00595FF8"/>
    <w:rsid w:val="00596DF6"/>
    <w:rsid w:val="00596E9F"/>
    <w:rsid w:val="00597D9E"/>
    <w:rsid w:val="005A1AF2"/>
    <w:rsid w:val="005B1385"/>
    <w:rsid w:val="005B1737"/>
    <w:rsid w:val="005B2761"/>
    <w:rsid w:val="005B3DA3"/>
    <w:rsid w:val="005B53A7"/>
    <w:rsid w:val="005B7A9D"/>
    <w:rsid w:val="005C07C4"/>
    <w:rsid w:val="005C4C82"/>
    <w:rsid w:val="005C66A6"/>
    <w:rsid w:val="005D4DF2"/>
    <w:rsid w:val="005E4D16"/>
    <w:rsid w:val="005F0361"/>
    <w:rsid w:val="005F535D"/>
    <w:rsid w:val="005F5ED4"/>
    <w:rsid w:val="005F7F4C"/>
    <w:rsid w:val="006001BF"/>
    <w:rsid w:val="00600750"/>
    <w:rsid w:val="00601636"/>
    <w:rsid w:val="00602835"/>
    <w:rsid w:val="006062FD"/>
    <w:rsid w:val="00607269"/>
    <w:rsid w:val="00614A17"/>
    <w:rsid w:val="00614DBB"/>
    <w:rsid w:val="00617AC7"/>
    <w:rsid w:val="006203E0"/>
    <w:rsid w:val="00622B30"/>
    <w:rsid w:val="00632FDF"/>
    <w:rsid w:val="00645DC5"/>
    <w:rsid w:val="00646581"/>
    <w:rsid w:val="00647796"/>
    <w:rsid w:val="006559E5"/>
    <w:rsid w:val="00656B1E"/>
    <w:rsid w:val="00656DDE"/>
    <w:rsid w:val="00661FF7"/>
    <w:rsid w:val="00662B53"/>
    <w:rsid w:val="00674F7A"/>
    <w:rsid w:val="00680AF4"/>
    <w:rsid w:val="00682F48"/>
    <w:rsid w:val="006852BB"/>
    <w:rsid w:val="00686CAC"/>
    <w:rsid w:val="00687619"/>
    <w:rsid w:val="006903AD"/>
    <w:rsid w:val="00692DB1"/>
    <w:rsid w:val="006A6DF3"/>
    <w:rsid w:val="006A75BF"/>
    <w:rsid w:val="006A7F2F"/>
    <w:rsid w:val="006C08FF"/>
    <w:rsid w:val="006C0AE8"/>
    <w:rsid w:val="006C0DD3"/>
    <w:rsid w:val="006C2CC5"/>
    <w:rsid w:val="006C5DB1"/>
    <w:rsid w:val="006C7018"/>
    <w:rsid w:val="006D5823"/>
    <w:rsid w:val="006E0130"/>
    <w:rsid w:val="006E2765"/>
    <w:rsid w:val="006E28DB"/>
    <w:rsid w:val="006E32BC"/>
    <w:rsid w:val="006E4798"/>
    <w:rsid w:val="006F23A7"/>
    <w:rsid w:val="006F2E0B"/>
    <w:rsid w:val="006F4A63"/>
    <w:rsid w:val="0070135B"/>
    <w:rsid w:val="00702575"/>
    <w:rsid w:val="007031DC"/>
    <w:rsid w:val="00712A34"/>
    <w:rsid w:val="007136CD"/>
    <w:rsid w:val="00713CCD"/>
    <w:rsid w:val="00714E03"/>
    <w:rsid w:val="00715FEA"/>
    <w:rsid w:val="007177F6"/>
    <w:rsid w:val="00717C6C"/>
    <w:rsid w:val="00721C9E"/>
    <w:rsid w:val="00735B23"/>
    <w:rsid w:val="00737F22"/>
    <w:rsid w:val="00741015"/>
    <w:rsid w:val="00743F3B"/>
    <w:rsid w:val="00750965"/>
    <w:rsid w:val="00750F4D"/>
    <w:rsid w:val="00753F18"/>
    <w:rsid w:val="007549E3"/>
    <w:rsid w:val="00755247"/>
    <w:rsid w:val="00761284"/>
    <w:rsid w:val="00765220"/>
    <w:rsid w:val="00770B95"/>
    <w:rsid w:val="00770D16"/>
    <w:rsid w:val="00775409"/>
    <w:rsid w:val="007770BF"/>
    <w:rsid w:val="007808A8"/>
    <w:rsid w:val="007823C3"/>
    <w:rsid w:val="00782A6C"/>
    <w:rsid w:val="00782CE6"/>
    <w:rsid w:val="0078786F"/>
    <w:rsid w:val="007926D3"/>
    <w:rsid w:val="0079283D"/>
    <w:rsid w:val="007A2130"/>
    <w:rsid w:val="007A2AF9"/>
    <w:rsid w:val="007A4BD4"/>
    <w:rsid w:val="007A629D"/>
    <w:rsid w:val="007B2AC3"/>
    <w:rsid w:val="007B37BA"/>
    <w:rsid w:val="007B3AA7"/>
    <w:rsid w:val="007B6487"/>
    <w:rsid w:val="007C0FCF"/>
    <w:rsid w:val="007D203E"/>
    <w:rsid w:val="007D4053"/>
    <w:rsid w:val="007E1077"/>
    <w:rsid w:val="007E1FC7"/>
    <w:rsid w:val="007F02D0"/>
    <w:rsid w:val="007F21BC"/>
    <w:rsid w:val="007F598B"/>
    <w:rsid w:val="008023B8"/>
    <w:rsid w:val="008134ED"/>
    <w:rsid w:val="008258AF"/>
    <w:rsid w:val="00831D19"/>
    <w:rsid w:val="008519F1"/>
    <w:rsid w:val="008563F1"/>
    <w:rsid w:val="00860316"/>
    <w:rsid w:val="00860385"/>
    <w:rsid w:val="008621FB"/>
    <w:rsid w:val="00873739"/>
    <w:rsid w:val="008777C5"/>
    <w:rsid w:val="00881D46"/>
    <w:rsid w:val="008839BC"/>
    <w:rsid w:val="00883EAB"/>
    <w:rsid w:val="008A0F13"/>
    <w:rsid w:val="008A46BE"/>
    <w:rsid w:val="008B062C"/>
    <w:rsid w:val="008B2B4A"/>
    <w:rsid w:val="008B5926"/>
    <w:rsid w:val="008C07CA"/>
    <w:rsid w:val="008C251F"/>
    <w:rsid w:val="008C53C1"/>
    <w:rsid w:val="008D258E"/>
    <w:rsid w:val="008D74F8"/>
    <w:rsid w:val="008E11DE"/>
    <w:rsid w:val="008E4F35"/>
    <w:rsid w:val="008F5F5C"/>
    <w:rsid w:val="008F763B"/>
    <w:rsid w:val="00903634"/>
    <w:rsid w:val="00905B08"/>
    <w:rsid w:val="00907F76"/>
    <w:rsid w:val="00910CF5"/>
    <w:rsid w:val="00911DA1"/>
    <w:rsid w:val="00914ED9"/>
    <w:rsid w:val="00925F2B"/>
    <w:rsid w:val="00926B58"/>
    <w:rsid w:val="00936319"/>
    <w:rsid w:val="0093638F"/>
    <w:rsid w:val="009427B8"/>
    <w:rsid w:val="009438AC"/>
    <w:rsid w:val="00951119"/>
    <w:rsid w:val="009517F2"/>
    <w:rsid w:val="00957037"/>
    <w:rsid w:val="009634AB"/>
    <w:rsid w:val="009665D5"/>
    <w:rsid w:val="00980FDF"/>
    <w:rsid w:val="00982A13"/>
    <w:rsid w:val="00983844"/>
    <w:rsid w:val="00984DD8"/>
    <w:rsid w:val="0098511C"/>
    <w:rsid w:val="00990A4F"/>
    <w:rsid w:val="00990D66"/>
    <w:rsid w:val="00995D88"/>
    <w:rsid w:val="009960CC"/>
    <w:rsid w:val="009961D8"/>
    <w:rsid w:val="009970B8"/>
    <w:rsid w:val="009C1B25"/>
    <w:rsid w:val="009C2460"/>
    <w:rsid w:val="009C3B28"/>
    <w:rsid w:val="009C4D02"/>
    <w:rsid w:val="009D17E1"/>
    <w:rsid w:val="009D6513"/>
    <w:rsid w:val="009E501B"/>
    <w:rsid w:val="009F1AE8"/>
    <w:rsid w:val="00A004E5"/>
    <w:rsid w:val="00A06D15"/>
    <w:rsid w:val="00A06D9C"/>
    <w:rsid w:val="00A1249E"/>
    <w:rsid w:val="00A21EF7"/>
    <w:rsid w:val="00A22CF3"/>
    <w:rsid w:val="00A24349"/>
    <w:rsid w:val="00A31387"/>
    <w:rsid w:val="00A356DD"/>
    <w:rsid w:val="00A421FB"/>
    <w:rsid w:val="00A455CF"/>
    <w:rsid w:val="00A6337A"/>
    <w:rsid w:val="00A7150C"/>
    <w:rsid w:val="00A71A5C"/>
    <w:rsid w:val="00A71B5D"/>
    <w:rsid w:val="00A75968"/>
    <w:rsid w:val="00A86BE8"/>
    <w:rsid w:val="00A91D50"/>
    <w:rsid w:val="00AA24DC"/>
    <w:rsid w:val="00AA269C"/>
    <w:rsid w:val="00AB445E"/>
    <w:rsid w:val="00AD4DB9"/>
    <w:rsid w:val="00AD5230"/>
    <w:rsid w:val="00AE27A6"/>
    <w:rsid w:val="00AE2F96"/>
    <w:rsid w:val="00AE3395"/>
    <w:rsid w:val="00AE58FB"/>
    <w:rsid w:val="00AF4728"/>
    <w:rsid w:val="00AF493F"/>
    <w:rsid w:val="00B04B69"/>
    <w:rsid w:val="00B066E7"/>
    <w:rsid w:val="00B112B0"/>
    <w:rsid w:val="00B133C1"/>
    <w:rsid w:val="00B14B8E"/>
    <w:rsid w:val="00B17E44"/>
    <w:rsid w:val="00B30FEF"/>
    <w:rsid w:val="00B505DD"/>
    <w:rsid w:val="00B5082E"/>
    <w:rsid w:val="00B534E7"/>
    <w:rsid w:val="00B63452"/>
    <w:rsid w:val="00B64D9C"/>
    <w:rsid w:val="00B7031A"/>
    <w:rsid w:val="00B812D7"/>
    <w:rsid w:val="00B81CE8"/>
    <w:rsid w:val="00B85A78"/>
    <w:rsid w:val="00B94E3C"/>
    <w:rsid w:val="00BA06C2"/>
    <w:rsid w:val="00BA145E"/>
    <w:rsid w:val="00BA2509"/>
    <w:rsid w:val="00BA34BF"/>
    <w:rsid w:val="00BA5388"/>
    <w:rsid w:val="00BB069B"/>
    <w:rsid w:val="00BB2228"/>
    <w:rsid w:val="00BB5C86"/>
    <w:rsid w:val="00BC33E6"/>
    <w:rsid w:val="00BC6F08"/>
    <w:rsid w:val="00BD013A"/>
    <w:rsid w:val="00BD17EA"/>
    <w:rsid w:val="00BE5F06"/>
    <w:rsid w:val="00BE6271"/>
    <w:rsid w:val="00BE65A7"/>
    <w:rsid w:val="00BF3157"/>
    <w:rsid w:val="00BF68F9"/>
    <w:rsid w:val="00C015BE"/>
    <w:rsid w:val="00C020C9"/>
    <w:rsid w:val="00C04EEE"/>
    <w:rsid w:val="00C0528C"/>
    <w:rsid w:val="00C11833"/>
    <w:rsid w:val="00C17B2B"/>
    <w:rsid w:val="00C23460"/>
    <w:rsid w:val="00C23B40"/>
    <w:rsid w:val="00C276FC"/>
    <w:rsid w:val="00C33860"/>
    <w:rsid w:val="00C34BAE"/>
    <w:rsid w:val="00C36289"/>
    <w:rsid w:val="00C403C8"/>
    <w:rsid w:val="00C41CF3"/>
    <w:rsid w:val="00C43ED8"/>
    <w:rsid w:val="00C459F0"/>
    <w:rsid w:val="00C52128"/>
    <w:rsid w:val="00C6184C"/>
    <w:rsid w:val="00C61FD7"/>
    <w:rsid w:val="00C632A5"/>
    <w:rsid w:val="00C67F80"/>
    <w:rsid w:val="00C7052F"/>
    <w:rsid w:val="00C73917"/>
    <w:rsid w:val="00C7691E"/>
    <w:rsid w:val="00C80943"/>
    <w:rsid w:val="00C81309"/>
    <w:rsid w:val="00C82EBD"/>
    <w:rsid w:val="00C85994"/>
    <w:rsid w:val="00C94671"/>
    <w:rsid w:val="00C9563F"/>
    <w:rsid w:val="00C95D10"/>
    <w:rsid w:val="00C96308"/>
    <w:rsid w:val="00CA5020"/>
    <w:rsid w:val="00CA523E"/>
    <w:rsid w:val="00CA5767"/>
    <w:rsid w:val="00CB09BB"/>
    <w:rsid w:val="00CB68B0"/>
    <w:rsid w:val="00CC0787"/>
    <w:rsid w:val="00CC2130"/>
    <w:rsid w:val="00CC3157"/>
    <w:rsid w:val="00CC3654"/>
    <w:rsid w:val="00CC419F"/>
    <w:rsid w:val="00CC64A8"/>
    <w:rsid w:val="00CD07FF"/>
    <w:rsid w:val="00CD75FE"/>
    <w:rsid w:val="00CE295B"/>
    <w:rsid w:val="00CF157F"/>
    <w:rsid w:val="00CF3FFE"/>
    <w:rsid w:val="00CF45C6"/>
    <w:rsid w:val="00CF7A06"/>
    <w:rsid w:val="00D0730A"/>
    <w:rsid w:val="00D109E5"/>
    <w:rsid w:val="00D111AE"/>
    <w:rsid w:val="00D16202"/>
    <w:rsid w:val="00D22AC5"/>
    <w:rsid w:val="00D242DF"/>
    <w:rsid w:val="00D3108B"/>
    <w:rsid w:val="00D3254E"/>
    <w:rsid w:val="00D3455F"/>
    <w:rsid w:val="00D37B5C"/>
    <w:rsid w:val="00D42BC4"/>
    <w:rsid w:val="00D43C2C"/>
    <w:rsid w:val="00D54619"/>
    <w:rsid w:val="00D556F8"/>
    <w:rsid w:val="00D56397"/>
    <w:rsid w:val="00D61468"/>
    <w:rsid w:val="00D62FEE"/>
    <w:rsid w:val="00D64EC0"/>
    <w:rsid w:val="00D7351A"/>
    <w:rsid w:val="00D76E9F"/>
    <w:rsid w:val="00D778CD"/>
    <w:rsid w:val="00D84D65"/>
    <w:rsid w:val="00D93B1E"/>
    <w:rsid w:val="00D952FF"/>
    <w:rsid w:val="00DA4C20"/>
    <w:rsid w:val="00DA7B63"/>
    <w:rsid w:val="00DB1BE2"/>
    <w:rsid w:val="00DB4A0C"/>
    <w:rsid w:val="00DC295F"/>
    <w:rsid w:val="00DC69F6"/>
    <w:rsid w:val="00DD11D8"/>
    <w:rsid w:val="00DD1E80"/>
    <w:rsid w:val="00DD3670"/>
    <w:rsid w:val="00DD62D6"/>
    <w:rsid w:val="00DE18F3"/>
    <w:rsid w:val="00DE56AE"/>
    <w:rsid w:val="00DE721B"/>
    <w:rsid w:val="00DF5937"/>
    <w:rsid w:val="00DF5D10"/>
    <w:rsid w:val="00DF7C49"/>
    <w:rsid w:val="00E00EF9"/>
    <w:rsid w:val="00E02BAC"/>
    <w:rsid w:val="00E02ECE"/>
    <w:rsid w:val="00E03A1E"/>
    <w:rsid w:val="00E047E5"/>
    <w:rsid w:val="00E128ED"/>
    <w:rsid w:val="00E25047"/>
    <w:rsid w:val="00E30EB9"/>
    <w:rsid w:val="00E31DF8"/>
    <w:rsid w:val="00E3601A"/>
    <w:rsid w:val="00E37D49"/>
    <w:rsid w:val="00E41221"/>
    <w:rsid w:val="00E44907"/>
    <w:rsid w:val="00E50443"/>
    <w:rsid w:val="00E51D25"/>
    <w:rsid w:val="00E52971"/>
    <w:rsid w:val="00E53514"/>
    <w:rsid w:val="00E55FC8"/>
    <w:rsid w:val="00E565D9"/>
    <w:rsid w:val="00E61373"/>
    <w:rsid w:val="00E629F2"/>
    <w:rsid w:val="00E70560"/>
    <w:rsid w:val="00E73DD4"/>
    <w:rsid w:val="00E81F68"/>
    <w:rsid w:val="00E85B07"/>
    <w:rsid w:val="00E94DA8"/>
    <w:rsid w:val="00E94E49"/>
    <w:rsid w:val="00E95934"/>
    <w:rsid w:val="00E95B0F"/>
    <w:rsid w:val="00E96DF2"/>
    <w:rsid w:val="00EA28B4"/>
    <w:rsid w:val="00EA2F4C"/>
    <w:rsid w:val="00EA474E"/>
    <w:rsid w:val="00EB00F5"/>
    <w:rsid w:val="00EB12FF"/>
    <w:rsid w:val="00EB5595"/>
    <w:rsid w:val="00EC30A3"/>
    <w:rsid w:val="00EC4B0B"/>
    <w:rsid w:val="00ED5ABC"/>
    <w:rsid w:val="00EE1E41"/>
    <w:rsid w:val="00EE3646"/>
    <w:rsid w:val="00EE6863"/>
    <w:rsid w:val="00EE7B14"/>
    <w:rsid w:val="00EF16FD"/>
    <w:rsid w:val="00EF1C1C"/>
    <w:rsid w:val="00EF22E3"/>
    <w:rsid w:val="00F02EBC"/>
    <w:rsid w:val="00F03457"/>
    <w:rsid w:val="00F22CAC"/>
    <w:rsid w:val="00F24AF4"/>
    <w:rsid w:val="00F24B64"/>
    <w:rsid w:val="00F27E2D"/>
    <w:rsid w:val="00F41F58"/>
    <w:rsid w:val="00F45609"/>
    <w:rsid w:val="00F544CC"/>
    <w:rsid w:val="00F63C2D"/>
    <w:rsid w:val="00F65860"/>
    <w:rsid w:val="00F7038E"/>
    <w:rsid w:val="00F71A36"/>
    <w:rsid w:val="00F73912"/>
    <w:rsid w:val="00F761B0"/>
    <w:rsid w:val="00F7696A"/>
    <w:rsid w:val="00F8008B"/>
    <w:rsid w:val="00F8609B"/>
    <w:rsid w:val="00F94B82"/>
    <w:rsid w:val="00FA1A45"/>
    <w:rsid w:val="00FA37AB"/>
    <w:rsid w:val="00FA561B"/>
    <w:rsid w:val="00FB1BA0"/>
    <w:rsid w:val="00FB303D"/>
    <w:rsid w:val="00FB3C38"/>
    <w:rsid w:val="00FB7A8D"/>
    <w:rsid w:val="00FC2385"/>
    <w:rsid w:val="00FC5064"/>
    <w:rsid w:val="00FC59A5"/>
    <w:rsid w:val="00FC5F3B"/>
    <w:rsid w:val="00FC6C56"/>
    <w:rsid w:val="00FC76DE"/>
    <w:rsid w:val="00FD4E9C"/>
    <w:rsid w:val="00FE1E9E"/>
    <w:rsid w:val="00FE69FB"/>
    <w:rsid w:val="00FE703C"/>
    <w:rsid w:val="00FF0125"/>
    <w:rsid w:val="00FF4F38"/>
    <w:rsid w:val="00FF53D1"/>
    <w:rsid w:val="00FF567E"/>
    <w:rsid w:val="00FF59D1"/>
    <w:rsid w:val="3CC187CE"/>
    <w:rsid w:val="54D00726"/>
    <w:rsid w:val="62906D50"/>
    <w:rsid w:val="727749F6"/>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F1E3BB"/>
  <w15:docId w15:val="{6FD2472B-3B73-4897-B96F-7C711FFB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51F"/>
    <w:rPr>
      <w:rFonts w:ascii="Century Gothic" w:hAnsi="Century Gothic"/>
      <w:sz w:val="22"/>
      <w:lang w:eastAsia="en-US"/>
    </w:rPr>
  </w:style>
  <w:style w:type="paragraph" w:styleId="Heading1">
    <w:name w:val="heading 1"/>
    <w:basedOn w:val="Normal"/>
    <w:next w:val="Normal"/>
    <w:qFormat/>
    <w:rsid w:val="008C251F"/>
    <w:pPr>
      <w:keepNext/>
      <w:tabs>
        <w:tab w:val="left" w:pos="1800"/>
        <w:tab w:val="left" w:pos="7380"/>
        <w:tab w:val="left" w:pos="8460"/>
      </w:tabs>
      <w:outlineLvl w:val="0"/>
    </w:pPr>
    <w:rPr>
      <w:b/>
      <w:sz w:val="18"/>
      <w:lang w:val="en-US"/>
    </w:rPr>
  </w:style>
  <w:style w:type="paragraph" w:styleId="Heading2">
    <w:name w:val="heading 2"/>
    <w:basedOn w:val="Normal"/>
    <w:next w:val="Normal"/>
    <w:qFormat/>
    <w:rsid w:val="008C251F"/>
    <w:pPr>
      <w:keepNext/>
      <w:jc w:val="center"/>
      <w:outlineLvl w:val="1"/>
    </w:pPr>
    <w:rPr>
      <w:rFonts w:ascii="Times New Roman" w:hAnsi="Times New Roman"/>
      <w:b/>
      <w:sz w:val="18"/>
      <w:lang w:val="en-US"/>
    </w:rPr>
  </w:style>
  <w:style w:type="paragraph" w:styleId="Heading3">
    <w:name w:val="heading 3"/>
    <w:basedOn w:val="Normal"/>
    <w:next w:val="Normal"/>
    <w:qFormat/>
    <w:rsid w:val="008C251F"/>
    <w:pPr>
      <w:keepNext/>
      <w:tabs>
        <w:tab w:val="left" w:pos="2160"/>
        <w:tab w:val="left" w:pos="3330"/>
      </w:tabs>
      <w:outlineLvl w:val="2"/>
    </w:pPr>
    <w:rPr>
      <w:rFonts w:ascii="MERCYtype" w:hAnsi="MERCYtype"/>
      <w:b/>
      <w:sz w:val="16"/>
      <w:lang w:val="en-US"/>
    </w:rPr>
  </w:style>
  <w:style w:type="paragraph" w:styleId="Heading4">
    <w:name w:val="heading 4"/>
    <w:basedOn w:val="Normal"/>
    <w:next w:val="Normal"/>
    <w:qFormat/>
    <w:rsid w:val="008C251F"/>
    <w:pPr>
      <w:keepNext/>
      <w:tabs>
        <w:tab w:val="left" w:pos="2160"/>
        <w:tab w:val="left" w:pos="3240"/>
      </w:tabs>
      <w:ind w:left="3240" w:hanging="3240"/>
      <w:outlineLvl w:val="3"/>
    </w:pPr>
    <w:rPr>
      <w:rFonts w:ascii="MERCYtype" w:hAnsi="MERCYtype"/>
      <w:b/>
      <w:sz w:val="16"/>
      <w:lang w:val="en-US"/>
    </w:rPr>
  </w:style>
  <w:style w:type="paragraph" w:styleId="Heading5">
    <w:name w:val="heading 5"/>
    <w:basedOn w:val="Normal"/>
    <w:next w:val="Normal"/>
    <w:qFormat/>
    <w:rsid w:val="008C251F"/>
    <w:pPr>
      <w:keepNext/>
      <w:tabs>
        <w:tab w:val="left" w:pos="1296"/>
      </w:tabs>
      <w:ind w:left="2160" w:hanging="2160"/>
      <w:outlineLvl w:val="4"/>
    </w:pPr>
    <w:rPr>
      <w:rFonts w:ascii="MERCYtype" w:hAnsi="MERCYtype"/>
      <w:b/>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251F"/>
    <w:pPr>
      <w:tabs>
        <w:tab w:val="center" w:pos="4153"/>
        <w:tab w:val="right" w:pos="8306"/>
      </w:tabs>
    </w:pPr>
  </w:style>
  <w:style w:type="paragraph" w:styleId="Footer">
    <w:name w:val="footer"/>
    <w:basedOn w:val="Normal"/>
    <w:link w:val="FooterChar"/>
    <w:uiPriority w:val="99"/>
    <w:rsid w:val="008C251F"/>
    <w:pPr>
      <w:tabs>
        <w:tab w:val="center" w:pos="4153"/>
        <w:tab w:val="right" w:pos="8306"/>
      </w:tabs>
    </w:pPr>
  </w:style>
  <w:style w:type="character" w:styleId="PageNumber">
    <w:name w:val="page number"/>
    <w:basedOn w:val="DefaultParagraphFont"/>
    <w:rsid w:val="008C251F"/>
  </w:style>
  <w:style w:type="paragraph" w:styleId="BodyTextIndent2">
    <w:name w:val="Body Text Indent 2"/>
    <w:basedOn w:val="Normal"/>
    <w:rsid w:val="008C251F"/>
    <w:pPr>
      <w:ind w:left="720"/>
    </w:pPr>
  </w:style>
  <w:style w:type="paragraph" w:styleId="BodyText">
    <w:name w:val="Body Text"/>
    <w:basedOn w:val="Normal"/>
    <w:rsid w:val="008C251F"/>
    <w:pPr>
      <w:tabs>
        <w:tab w:val="left" w:pos="3119"/>
      </w:tabs>
      <w:spacing w:line="320" w:lineRule="atLeast"/>
    </w:pPr>
    <w:rPr>
      <w:rFonts w:ascii="Arial" w:hAnsi="Arial"/>
      <w:snapToGrid w:val="0"/>
      <w:color w:val="000000"/>
      <w:sz w:val="24"/>
    </w:rPr>
  </w:style>
  <w:style w:type="paragraph" w:styleId="BodyTextIndent3">
    <w:name w:val="Body Text Indent 3"/>
    <w:basedOn w:val="Normal"/>
    <w:rsid w:val="008C251F"/>
    <w:pPr>
      <w:spacing w:line="240" w:lineRule="atLeast"/>
      <w:ind w:left="1080"/>
      <w:jc w:val="both"/>
    </w:pPr>
    <w:rPr>
      <w:snapToGrid w:val="0"/>
      <w:color w:val="000000"/>
    </w:rPr>
  </w:style>
  <w:style w:type="paragraph" w:styleId="BodyText2">
    <w:name w:val="Body Text 2"/>
    <w:basedOn w:val="Normal"/>
    <w:rsid w:val="008C251F"/>
    <w:pPr>
      <w:spacing w:line="240" w:lineRule="atLeast"/>
      <w:jc w:val="both"/>
    </w:pPr>
    <w:rPr>
      <w:rFonts w:ascii="Arial" w:hAnsi="Arial"/>
      <w:snapToGrid w:val="0"/>
      <w:color w:val="000000"/>
      <w:sz w:val="24"/>
    </w:rPr>
  </w:style>
  <w:style w:type="paragraph" w:styleId="BodyText3">
    <w:name w:val="Body Text 3"/>
    <w:basedOn w:val="Normal"/>
    <w:rsid w:val="008C251F"/>
    <w:pPr>
      <w:jc w:val="both"/>
    </w:pPr>
  </w:style>
  <w:style w:type="paragraph" w:styleId="BodyTextIndent">
    <w:name w:val="Body Text Indent"/>
    <w:basedOn w:val="Normal"/>
    <w:rsid w:val="008C251F"/>
    <w:pPr>
      <w:spacing w:before="120"/>
      <w:ind w:left="142" w:hanging="567"/>
    </w:pPr>
  </w:style>
  <w:style w:type="table" w:styleId="TableGrid">
    <w:name w:val="Table Grid"/>
    <w:basedOn w:val="TableNormal"/>
    <w:rsid w:val="00DB1B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DB1BE2"/>
    <w:rPr>
      <w:rFonts w:ascii="Century Gothic" w:hAnsi="Century Gothic"/>
      <w:sz w:val="22"/>
      <w:lang w:val="en-AU"/>
    </w:rPr>
  </w:style>
  <w:style w:type="paragraph" w:styleId="ListParagraph">
    <w:name w:val="List Paragraph"/>
    <w:basedOn w:val="Normal"/>
    <w:uiPriority w:val="34"/>
    <w:qFormat/>
    <w:rsid w:val="00C73917"/>
    <w:pPr>
      <w:spacing w:after="200" w:line="276" w:lineRule="auto"/>
      <w:ind w:left="720"/>
      <w:contextualSpacing/>
    </w:pPr>
    <w:rPr>
      <w:rFonts w:ascii="Calibri" w:eastAsia="Calibri" w:hAnsi="Calibri"/>
      <w:szCs w:val="22"/>
    </w:rPr>
  </w:style>
  <w:style w:type="paragraph" w:styleId="BalloonText">
    <w:name w:val="Balloon Text"/>
    <w:basedOn w:val="Normal"/>
    <w:link w:val="BalloonTextChar"/>
    <w:uiPriority w:val="99"/>
    <w:semiHidden/>
    <w:unhideWhenUsed/>
    <w:rsid w:val="00C73917"/>
    <w:rPr>
      <w:rFonts w:ascii="Tahoma" w:hAnsi="Tahoma" w:cs="Tahoma"/>
      <w:sz w:val="16"/>
      <w:szCs w:val="16"/>
    </w:rPr>
  </w:style>
  <w:style w:type="character" w:customStyle="1" w:styleId="BalloonTextChar">
    <w:name w:val="Balloon Text Char"/>
    <w:basedOn w:val="DefaultParagraphFont"/>
    <w:link w:val="BalloonText"/>
    <w:uiPriority w:val="99"/>
    <w:semiHidden/>
    <w:rsid w:val="00C73917"/>
    <w:rPr>
      <w:rFonts w:ascii="Tahoma" w:hAnsi="Tahoma" w:cs="Tahoma"/>
      <w:sz w:val="16"/>
      <w:szCs w:val="16"/>
      <w:lang w:eastAsia="en-US"/>
    </w:rPr>
  </w:style>
  <w:style w:type="character" w:styleId="Hyperlink">
    <w:name w:val="Hyperlink"/>
    <w:basedOn w:val="DefaultParagraphFont"/>
    <w:uiPriority w:val="99"/>
    <w:unhideWhenUsed/>
    <w:rsid w:val="003E4A24"/>
    <w:rPr>
      <w:color w:val="0000FF" w:themeColor="hyperlink"/>
      <w:u w:val="single"/>
    </w:rPr>
  </w:style>
  <w:style w:type="paragraph" w:styleId="EndnoteText">
    <w:name w:val="endnote text"/>
    <w:basedOn w:val="Normal"/>
    <w:link w:val="EndnoteTextChar"/>
    <w:uiPriority w:val="99"/>
    <w:unhideWhenUsed/>
    <w:rsid w:val="004D2FB9"/>
    <w:rPr>
      <w:sz w:val="24"/>
    </w:rPr>
  </w:style>
  <w:style w:type="character" w:customStyle="1" w:styleId="EndnoteTextChar">
    <w:name w:val="Endnote Text Char"/>
    <w:basedOn w:val="DefaultParagraphFont"/>
    <w:link w:val="EndnoteText"/>
    <w:uiPriority w:val="99"/>
    <w:rsid w:val="004D2FB9"/>
    <w:rPr>
      <w:rFonts w:ascii="Century Gothic" w:hAnsi="Century Gothic"/>
      <w:lang w:eastAsia="en-US"/>
    </w:rPr>
  </w:style>
  <w:style w:type="character" w:styleId="EndnoteReference">
    <w:name w:val="endnote reference"/>
    <w:basedOn w:val="DefaultParagraphFont"/>
    <w:uiPriority w:val="99"/>
    <w:unhideWhenUsed/>
    <w:rsid w:val="004D2FB9"/>
    <w:rPr>
      <w:vertAlign w:val="superscript"/>
    </w:rPr>
  </w:style>
  <w:style w:type="paragraph" w:styleId="NormalWeb">
    <w:name w:val="Normal (Web)"/>
    <w:basedOn w:val="Normal"/>
    <w:uiPriority w:val="99"/>
    <w:unhideWhenUsed/>
    <w:rsid w:val="001A029F"/>
    <w:pPr>
      <w:spacing w:before="100" w:beforeAutospacing="1" w:after="100" w:afterAutospacing="1"/>
    </w:pPr>
    <w:rPr>
      <w:rFonts w:ascii="Times" w:hAnsi="Times"/>
      <w:sz w:val="20"/>
      <w:szCs w:val="20"/>
    </w:rPr>
  </w:style>
  <w:style w:type="character" w:styleId="UnresolvedMention">
    <w:name w:val="Unresolved Mention"/>
    <w:basedOn w:val="DefaultParagraphFont"/>
    <w:uiPriority w:val="99"/>
    <w:semiHidden/>
    <w:unhideWhenUsed/>
    <w:rsid w:val="00622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9757">
      <w:bodyDiv w:val="1"/>
      <w:marLeft w:val="0"/>
      <w:marRight w:val="0"/>
      <w:marTop w:val="0"/>
      <w:marBottom w:val="0"/>
      <w:divBdr>
        <w:top w:val="none" w:sz="0" w:space="0" w:color="auto"/>
        <w:left w:val="none" w:sz="0" w:space="0" w:color="auto"/>
        <w:bottom w:val="none" w:sz="0" w:space="0" w:color="auto"/>
        <w:right w:val="none" w:sz="0" w:space="0" w:color="auto"/>
      </w:divBdr>
      <w:divsChild>
        <w:div w:id="1756200756">
          <w:marLeft w:val="0"/>
          <w:marRight w:val="0"/>
          <w:marTop w:val="0"/>
          <w:marBottom w:val="0"/>
          <w:divBdr>
            <w:top w:val="none" w:sz="0" w:space="0" w:color="auto"/>
            <w:left w:val="none" w:sz="0" w:space="0" w:color="auto"/>
            <w:bottom w:val="none" w:sz="0" w:space="0" w:color="auto"/>
            <w:right w:val="none" w:sz="0" w:space="0" w:color="auto"/>
          </w:divBdr>
          <w:divsChild>
            <w:div w:id="207882774">
              <w:marLeft w:val="0"/>
              <w:marRight w:val="0"/>
              <w:marTop w:val="0"/>
              <w:marBottom w:val="0"/>
              <w:divBdr>
                <w:top w:val="none" w:sz="0" w:space="0" w:color="auto"/>
                <w:left w:val="none" w:sz="0" w:space="0" w:color="auto"/>
                <w:bottom w:val="none" w:sz="0" w:space="0" w:color="auto"/>
                <w:right w:val="none" w:sz="0" w:space="0" w:color="auto"/>
              </w:divBdr>
              <w:divsChild>
                <w:div w:id="687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5516">
      <w:bodyDiv w:val="1"/>
      <w:marLeft w:val="0"/>
      <w:marRight w:val="0"/>
      <w:marTop w:val="0"/>
      <w:marBottom w:val="0"/>
      <w:divBdr>
        <w:top w:val="none" w:sz="0" w:space="0" w:color="auto"/>
        <w:left w:val="none" w:sz="0" w:space="0" w:color="auto"/>
        <w:bottom w:val="none" w:sz="0" w:space="0" w:color="auto"/>
        <w:right w:val="none" w:sz="0" w:space="0" w:color="auto"/>
      </w:divBdr>
      <w:divsChild>
        <w:div w:id="193036244">
          <w:marLeft w:val="0"/>
          <w:marRight w:val="0"/>
          <w:marTop w:val="0"/>
          <w:marBottom w:val="0"/>
          <w:divBdr>
            <w:top w:val="none" w:sz="0" w:space="0" w:color="auto"/>
            <w:left w:val="none" w:sz="0" w:space="0" w:color="auto"/>
            <w:bottom w:val="none" w:sz="0" w:space="0" w:color="auto"/>
            <w:right w:val="none" w:sz="0" w:space="0" w:color="auto"/>
          </w:divBdr>
          <w:divsChild>
            <w:div w:id="746346609">
              <w:marLeft w:val="0"/>
              <w:marRight w:val="0"/>
              <w:marTop w:val="0"/>
              <w:marBottom w:val="0"/>
              <w:divBdr>
                <w:top w:val="none" w:sz="0" w:space="0" w:color="auto"/>
                <w:left w:val="none" w:sz="0" w:space="0" w:color="auto"/>
                <w:bottom w:val="none" w:sz="0" w:space="0" w:color="auto"/>
                <w:right w:val="none" w:sz="0" w:space="0" w:color="auto"/>
              </w:divBdr>
              <w:divsChild>
                <w:div w:id="8428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53953">
      <w:bodyDiv w:val="1"/>
      <w:marLeft w:val="0"/>
      <w:marRight w:val="0"/>
      <w:marTop w:val="0"/>
      <w:marBottom w:val="0"/>
      <w:divBdr>
        <w:top w:val="none" w:sz="0" w:space="0" w:color="auto"/>
        <w:left w:val="none" w:sz="0" w:space="0" w:color="auto"/>
        <w:bottom w:val="none" w:sz="0" w:space="0" w:color="auto"/>
        <w:right w:val="none" w:sz="0" w:space="0" w:color="auto"/>
      </w:divBdr>
      <w:divsChild>
        <w:div w:id="109012523">
          <w:marLeft w:val="0"/>
          <w:marRight w:val="0"/>
          <w:marTop w:val="0"/>
          <w:marBottom w:val="0"/>
          <w:divBdr>
            <w:top w:val="none" w:sz="0" w:space="0" w:color="auto"/>
            <w:left w:val="none" w:sz="0" w:space="0" w:color="auto"/>
            <w:bottom w:val="none" w:sz="0" w:space="0" w:color="auto"/>
            <w:right w:val="none" w:sz="0" w:space="0" w:color="auto"/>
          </w:divBdr>
          <w:divsChild>
            <w:div w:id="826171232">
              <w:marLeft w:val="0"/>
              <w:marRight w:val="0"/>
              <w:marTop w:val="0"/>
              <w:marBottom w:val="0"/>
              <w:divBdr>
                <w:top w:val="none" w:sz="0" w:space="0" w:color="auto"/>
                <w:left w:val="none" w:sz="0" w:space="0" w:color="auto"/>
                <w:bottom w:val="none" w:sz="0" w:space="0" w:color="auto"/>
                <w:right w:val="none" w:sz="0" w:space="0" w:color="auto"/>
              </w:divBdr>
              <w:divsChild>
                <w:div w:id="14748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75588">
      <w:bodyDiv w:val="1"/>
      <w:marLeft w:val="0"/>
      <w:marRight w:val="0"/>
      <w:marTop w:val="0"/>
      <w:marBottom w:val="0"/>
      <w:divBdr>
        <w:top w:val="none" w:sz="0" w:space="0" w:color="auto"/>
        <w:left w:val="none" w:sz="0" w:space="0" w:color="auto"/>
        <w:bottom w:val="none" w:sz="0" w:space="0" w:color="auto"/>
        <w:right w:val="none" w:sz="0" w:space="0" w:color="auto"/>
      </w:divBdr>
      <w:divsChild>
        <w:div w:id="1664384233">
          <w:marLeft w:val="0"/>
          <w:marRight w:val="0"/>
          <w:marTop w:val="0"/>
          <w:marBottom w:val="0"/>
          <w:divBdr>
            <w:top w:val="none" w:sz="0" w:space="0" w:color="auto"/>
            <w:left w:val="none" w:sz="0" w:space="0" w:color="auto"/>
            <w:bottom w:val="none" w:sz="0" w:space="0" w:color="auto"/>
            <w:right w:val="none" w:sz="0" w:space="0" w:color="auto"/>
          </w:divBdr>
          <w:divsChild>
            <w:div w:id="858160373">
              <w:marLeft w:val="0"/>
              <w:marRight w:val="0"/>
              <w:marTop w:val="0"/>
              <w:marBottom w:val="0"/>
              <w:divBdr>
                <w:top w:val="none" w:sz="0" w:space="0" w:color="auto"/>
                <w:left w:val="none" w:sz="0" w:space="0" w:color="auto"/>
                <w:bottom w:val="none" w:sz="0" w:space="0" w:color="auto"/>
                <w:right w:val="none" w:sz="0" w:space="0" w:color="auto"/>
              </w:divBdr>
              <w:divsChild>
                <w:div w:id="947810828">
                  <w:marLeft w:val="0"/>
                  <w:marRight w:val="0"/>
                  <w:marTop w:val="0"/>
                  <w:marBottom w:val="0"/>
                  <w:divBdr>
                    <w:top w:val="none" w:sz="0" w:space="0" w:color="auto"/>
                    <w:left w:val="none" w:sz="0" w:space="0" w:color="auto"/>
                    <w:bottom w:val="none" w:sz="0" w:space="0" w:color="auto"/>
                    <w:right w:val="none" w:sz="0" w:space="0" w:color="auto"/>
                  </w:divBdr>
                  <w:divsChild>
                    <w:div w:id="1050572306">
                      <w:marLeft w:val="0"/>
                      <w:marRight w:val="0"/>
                      <w:marTop w:val="0"/>
                      <w:marBottom w:val="0"/>
                      <w:divBdr>
                        <w:top w:val="none" w:sz="0" w:space="0" w:color="auto"/>
                        <w:left w:val="none" w:sz="0" w:space="0" w:color="auto"/>
                        <w:bottom w:val="none" w:sz="0" w:space="0" w:color="auto"/>
                        <w:right w:val="none" w:sz="0" w:space="0" w:color="auto"/>
                      </w:divBdr>
                    </w:div>
                  </w:divsChild>
                </w:div>
                <w:div w:id="1885479066">
                  <w:marLeft w:val="0"/>
                  <w:marRight w:val="0"/>
                  <w:marTop w:val="0"/>
                  <w:marBottom w:val="0"/>
                  <w:divBdr>
                    <w:top w:val="none" w:sz="0" w:space="0" w:color="auto"/>
                    <w:left w:val="none" w:sz="0" w:space="0" w:color="auto"/>
                    <w:bottom w:val="none" w:sz="0" w:space="0" w:color="auto"/>
                    <w:right w:val="none" w:sz="0" w:space="0" w:color="auto"/>
                  </w:divBdr>
                  <w:divsChild>
                    <w:div w:id="166254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510281">
      <w:bodyDiv w:val="1"/>
      <w:marLeft w:val="0"/>
      <w:marRight w:val="0"/>
      <w:marTop w:val="0"/>
      <w:marBottom w:val="0"/>
      <w:divBdr>
        <w:top w:val="none" w:sz="0" w:space="0" w:color="auto"/>
        <w:left w:val="none" w:sz="0" w:space="0" w:color="auto"/>
        <w:bottom w:val="none" w:sz="0" w:space="0" w:color="auto"/>
        <w:right w:val="none" w:sz="0" w:space="0" w:color="auto"/>
      </w:divBdr>
      <w:divsChild>
        <w:div w:id="1296333374">
          <w:marLeft w:val="0"/>
          <w:marRight w:val="0"/>
          <w:marTop w:val="0"/>
          <w:marBottom w:val="0"/>
          <w:divBdr>
            <w:top w:val="none" w:sz="0" w:space="0" w:color="auto"/>
            <w:left w:val="none" w:sz="0" w:space="0" w:color="auto"/>
            <w:bottom w:val="none" w:sz="0" w:space="0" w:color="auto"/>
            <w:right w:val="none" w:sz="0" w:space="0" w:color="auto"/>
          </w:divBdr>
          <w:divsChild>
            <w:div w:id="1146817092">
              <w:marLeft w:val="0"/>
              <w:marRight w:val="0"/>
              <w:marTop w:val="0"/>
              <w:marBottom w:val="0"/>
              <w:divBdr>
                <w:top w:val="none" w:sz="0" w:space="0" w:color="auto"/>
                <w:left w:val="none" w:sz="0" w:space="0" w:color="auto"/>
                <w:bottom w:val="none" w:sz="0" w:space="0" w:color="auto"/>
                <w:right w:val="none" w:sz="0" w:space="0" w:color="auto"/>
              </w:divBdr>
              <w:divsChild>
                <w:div w:id="17678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98022">
      <w:bodyDiv w:val="1"/>
      <w:marLeft w:val="0"/>
      <w:marRight w:val="0"/>
      <w:marTop w:val="0"/>
      <w:marBottom w:val="0"/>
      <w:divBdr>
        <w:top w:val="none" w:sz="0" w:space="0" w:color="auto"/>
        <w:left w:val="none" w:sz="0" w:space="0" w:color="auto"/>
        <w:bottom w:val="none" w:sz="0" w:space="0" w:color="auto"/>
        <w:right w:val="none" w:sz="0" w:space="0" w:color="auto"/>
      </w:divBdr>
      <w:divsChild>
        <w:div w:id="1085034110">
          <w:marLeft w:val="0"/>
          <w:marRight w:val="0"/>
          <w:marTop w:val="0"/>
          <w:marBottom w:val="0"/>
          <w:divBdr>
            <w:top w:val="none" w:sz="0" w:space="0" w:color="auto"/>
            <w:left w:val="none" w:sz="0" w:space="0" w:color="auto"/>
            <w:bottom w:val="none" w:sz="0" w:space="0" w:color="auto"/>
            <w:right w:val="none" w:sz="0" w:space="0" w:color="auto"/>
          </w:divBdr>
          <w:divsChild>
            <w:div w:id="949627608">
              <w:marLeft w:val="0"/>
              <w:marRight w:val="0"/>
              <w:marTop w:val="0"/>
              <w:marBottom w:val="0"/>
              <w:divBdr>
                <w:top w:val="none" w:sz="0" w:space="0" w:color="auto"/>
                <w:left w:val="none" w:sz="0" w:space="0" w:color="auto"/>
                <w:bottom w:val="none" w:sz="0" w:space="0" w:color="auto"/>
                <w:right w:val="none" w:sz="0" w:space="0" w:color="auto"/>
              </w:divBdr>
              <w:divsChild>
                <w:div w:id="6221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7606">
      <w:bodyDiv w:val="1"/>
      <w:marLeft w:val="0"/>
      <w:marRight w:val="0"/>
      <w:marTop w:val="0"/>
      <w:marBottom w:val="0"/>
      <w:divBdr>
        <w:top w:val="none" w:sz="0" w:space="0" w:color="auto"/>
        <w:left w:val="none" w:sz="0" w:space="0" w:color="auto"/>
        <w:bottom w:val="none" w:sz="0" w:space="0" w:color="auto"/>
        <w:right w:val="none" w:sz="0" w:space="0" w:color="auto"/>
      </w:divBdr>
      <w:divsChild>
        <w:div w:id="2091656724">
          <w:marLeft w:val="0"/>
          <w:marRight w:val="0"/>
          <w:marTop w:val="0"/>
          <w:marBottom w:val="0"/>
          <w:divBdr>
            <w:top w:val="none" w:sz="0" w:space="0" w:color="auto"/>
            <w:left w:val="none" w:sz="0" w:space="0" w:color="auto"/>
            <w:bottom w:val="none" w:sz="0" w:space="0" w:color="auto"/>
            <w:right w:val="none" w:sz="0" w:space="0" w:color="auto"/>
          </w:divBdr>
          <w:divsChild>
            <w:div w:id="1092899415">
              <w:marLeft w:val="0"/>
              <w:marRight w:val="0"/>
              <w:marTop w:val="0"/>
              <w:marBottom w:val="0"/>
              <w:divBdr>
                <w:top w:val="none" w:sz="0" w:space="0" w:color="auto"/>
                <w:left w:val="none" w:sz="0" w:space="0" w:color="auto"/>
                <w:bottom w:val="none" w:sz="0" w:space="0" w:color="auto"/>
                <w:right w:val="none" w:sz="0" w:space="0" w:color="auto"/>
              </w:divBdr>
              <w:divsChild>
                <w:div w:id="24217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17696">
      <w:bodyDiv w:val="1"/>
      <w:marLeft w:val="0"/>
      <w:marRight w:val="0"/>
      <w:marTop w:val="0"/>
      <w:marBottom w:val="0"/>
      <w:divBdr>
        <w:top w:val="none" w:sz="0" w:space="0" w:color="auto"/>
        <w:left w:val="none" w:sz="0" w:space="0" w:color="auto"/>
        <w:bottom w:val="none" w:sz="0" w:space="0" w:color="auto"/>
        <w:right w:val="none" w:sz="0" w:space="0" w:color="auto"/>
      </w:divBdr>
    </w:div>
    <w:div w:id="1896119566">
      <w:bodyDiv w:val="1"/>
      <w:marLeft w:val="0"/>
      <w:marRight w:val="0"/>
      <w:marTop w:val="0"/>
      <w:marBottom w:val="0"/>
      <w:divBdr>
        <w:top w:val="none" w:sz="0" w:space="0" w:color="auto"/>
        <w:left w:val="none" w:sz="0" w:space="0" w:color="auto"/>
        <w:bottom w:val="none" w:sz="0" w:space="0" w:color="auto"/>
        <w:right w:val="none" w:sz="0" w:space="0" w:color="auto"/>
      </w:divBdr>
      <w:divsChild>
        <w:div w:id="1282833903">
          <w:marLeft w:val="0"/>
          <w:marRight w:val="0"/>
          <w:marTop w:val="0"/>
          <w:marBottom w:val="0"/>
          <w:divBdr>
            <w:top w:val="none" w:sz="0" w:space="0" w:color="auto"/>
            <w:left w:val="none" w:sz="0" w:space="0" w:color="auto"/>
            <w:bottom w:val="none" w:sz="0" w:space="0" w:color="auto"/>
            <w:right w:val="none" w:sz="0" w:space="0" w:color="auto"/>
          </w:divBdr>
          <w:divsChild>
            <w:div w:id="787621596">
              <w:marLeft w:val="0"/>
              <w:marRight w:val="0"/>
              <w:marTop w:val="0"/>
              <w:marBottom w:val="0"/>
              <w:divBdr>
                <w:top w:val="none" w:sz="0" w:space="0" w:color="auto"/>
                <w:left w:val="none" w:sz="0" w:space="0" w:color="auto"/>
                <w:bottom w:val="none" w:sz="0" w:space="0" w:color="auto"/>
                <w:right w:val="none" w:sz="0" w:space="0" w:color="auto"/>
              </w:divBdr>
              <w:divsChild>
                <w:div w:id="17970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64690">
      <w:bodyDiv w:val="1"/>
      <w:marLeft w:val="0"/>
      <w:marRight w:val="0"/>
      <w:marTop w:val="0"/>
      <w:marBottom w:val="0"/>
      <w:divBdr>
        <w:top w:val="none" w:sz="0" w:space="0" w:color="auto"/>
        <w:left w:val="none" w:sz="0" w:space="0" w:color="auto"/>
        <w:bottom w:val="none" w:sz="0" w:space="0" w:color="auto"/>
        <w:right w:val="none" w:sz="0" w:space="0" w:color="auto"/>
      </w:divBdr>
      <w:divsChild>
        <w:div w:id="77407207">
          <w:marLeft w:val="0"/>
          <w:marRight w:val="0"/>
          <w:marTop w:val="0"/>
          <w:marBottom w:val="0"/>
          <w:divBdr>
            <w:top w:val="none" w:sz="0" w:space="0" w:color="auto"/>
            <w:left w:val="none" w:sz="0" w:space="0" w:color="auto"/>
            <w:bottom w:val="none" w:sz="0" w:space="0" w:color="auto"/>
            <w:right w:val="none" w:sz="0" w:space="0" w:color="auto"/>
          </w:divBdr>
          <w:divsChild>
            <w:div w:id="793450775">
              <w:marLeft w:val="0"/>
              <w:marRight w:val="0"/>
              <w:marTop w:val="0"/>
              <w:marBottom w:val="0"/>
              <w:divBdr>
                <w:top w:val="none" w:sz="0" w:space="0" w:color="auto"/>
                <w:left w:val="none" w:sz="0" w:space="0" w:color="auto"/>
                <w:bottom w:val="none" w:sz="0" w:space="0" w:color="auto"/>
                <w:right w:val="none" w:sz="0" w:space="0" w:color="auto"/>
              </w:divBdr>
              <w:divsChild>
                <w:div w:id="176842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7048">
          <w:marLeft w:val="0"/>
          <w:marRight w:val="0"/>
          <w:marTop w:val="0"/>
          <w:marBottom w:val="0"/>
          <w:divBdr>
            <w:top w:val="none" w:sz="0" w:space="0" w:color="auto"/>
            <w:left w:val="none" w:sz="0" w:space="0" w:color="auto"/>
            <w:bottom w:val="none" w:sz="0" w:space="0" w:color="auto"/>
            <w:right w:val="none" w:sz="0" w:space="0" w:color="auto"/>
          </w:divBdr>
          <w:divsChild>
            <w:div w:id="1079475275">
              <w:marLeft w:val="0"/>
              <w:marRight w:val="0"/>
              <w:marTop w:val="0"/>
              <w:marBottom w:val="0"/>
              <w:divBdr>
                <w:top w:val="none" w:sz="0" w:space="0" w:color="auto"/>
                <w:left w:val="none" w:sz="0" w:space="0" w:color="auto"/>
                <w:bottom w:val="none" w:sz="0" w:space="0" w:color="auto"/>
                <w:right w:val="none" w:sz="0" w:space="0" w:color="auto"/>
              </w:divBdr>
              <w:divsChild>
                <w:div w:id="10398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309598">
      <w:bodyDiv w:val="1"/>
      <w:marLeft w:val="0"/>
      <w:marRight w:val="0"/>
      <w:marTop w:val="0"/>
      <w:marBottom w:val="0"/>
      <w:divBdr>
        <w:top w:val="none" w:sz="0" w:space="0" w:color="auto"/>
        <w:left w:val="none" w:sz="0" w:space="0" w:color="auto"/>
        <w:bottom w:val="none" w:sz="0" w:space="0" w:color="auto"/>
        <w:right w:val="none" w:sz="0" w:space="0" w:color="auto"/>
      </w:divBdr>
      <w:divsChild>
        <w:div w:id="1768692404">
          <w:marLeft w:val="0"/>
          <w:marRight w:val="0"/>
          <w:marTop w:val="0"/>
          <w:marBottom w:val="0"/>
          <w:divBdr>
            <w:top w:val="none" w:sz="0" w:space="0" w:color="auto"/>
            <w:left w:val="none" w:sz="0" w:space="0" w:color="auto"/>
            <w:bottom w:val="none" w:sz="0" w:space="0" w:color="auto"/>
            <w:right w:val="none" w:sz="0" w:space="0" w:color="auto"/>
          </w:divBdr>
          <w:divsChild>
            <w:div w:id="888883845">
              <w:marLeft w:val="0"/>
              <w:marRight w:val="0"/>
              <w:marTop w:val="0"/>
              <w:marBottom w:val="0"/>
              <w:divBdr>
                <w:top w:val="none" w:sz="0" w:space="0" w:color="auto"/>
                <w:left w:val="none" w:sz="0" w:space="0" w:color="auto"/>
                <w:bottom w:val="none" w:sz="0" w:space="0" w:color="auto"/>
                <w:right w:val="none" w:sz="0" w:space="0" w:color="auto"/>
              </w:divBdr>
              <w:divsChild>
                <w:div w:id="7814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32733">
      <w:bodyDiv w:val="1"/>
      <w:marLeft w:val="0"/>
      <w:marRight w:val="0"/>
      <w:marTop w:val="0"/>
      <w:marBottom w:val="0"/>
      <w:divBdr>
        <w:top w:val="none" w:sz="0" w:space="0" w:color="auto"/>
        <w:left w:val="none" w:sz="0" w:space="0" w:color="auto"/>
        <w:bottom w:val="none" w:sz="0" w:space="0" w:color="auto"/>
        <w:right w:val="none" w:sz="0" w:space="0" w:color="auto"/>
      </w:divBdr>
      <w:divsChild>
        <w:div w:id="332878290">
          <w:marLeft w:val="0"/>
          <w:marRight w:val="0"/>
          <w:marTop w:val="0"/>
          <w:marBottom w:val="0"/>
          <w:divBdr>
            <w:top w:val="none" w:sz="0" w:space="0" w:color="auto"/>
            <w:left w:val="none" w:sz="0" w:space="0" w:color="auto"/>
            <w:bottom w:val="none" w:sz="0" w:space="0" w:color="auto"/>
            <w:right w:val="none" w:sz="0" w:space="0" w:color="auto"/>
          </w:divBdr>
          <w:divsChild>
            <w:div w:id="1664628710">
              <w:marLeft w:val="0"/>
              <w:marRight w:val="0"/>
              <w:marTop w:val="0"/>
              <w:marBottom w:val="0"/>
              <w:divBdr>
                <w:top w:val="none" w:sz="0" w:space="0" w:color="auto"/>
                <w:left w:val="none" w:sz="0" w:space="0" w:color="auto"/>
                <w:bottom w:val="none" w:sz="0" w:space="0" w:color="auto"/>
                <w:right w:val="none" w:sz="0" w:space="0" w:color="auto"/>
              </w:divBdr>
              <w:divsChild>
                <w:div w:id="1551720424">
                  <w:marLeft w:val="0"/>
                  <w:marRight w:val="0"/>
                  <w:marTop w:val="0"/>
                  <w:marBottom w:val="0"/>
                  <w:divBdr>
                    <w:top w:val="none" w:sz="0" w:space="0" w:color="auto"/>
                    <w:left w:val="none" w:sz="0" w:space="0" w:color="auto"/>
                    <w:bottom w:val="none" w:sz="0" w:space="0" w:color="auto"/>
                    <w:right w:val="none" w:sz="0" w:space="0" w:color="auto"/>
                  </w:divBdr>
                </w:div>
                <w:div w:id="19831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afp.gov.au/policing/child-protection-operations/child-sexual-exploitation-in-travel-and-touris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1CB713-F322-1B40-BDD4-C59BD0B7464F}"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D70B65C4-53AD-4B46-A449-2C70F6645583}">
      <dgm:prSet phldrT="[Text]" custT="1"/>
      <dgm:spPr/>
      <dgm:t>
        <a:bodyPr/>
        <a:lstStyle/>
        <a:p>
          <a:pPr algn="ctr"/>
          <a:r>
            <a:rPr lang="en-US" sz="1400" b="1"/>
            <a:t>1 </a:t>
          </a:r>
        </a:p>
        <a:p>
          <a:pPr algn="ctr"/>
          <a:r>
            <a:rPr lang="en-US" sz="1200" b="1"/>
            <a:t>Guidelines for Engaging Parties</a:t>
          </a:r>
        </a:p>
      </dgm:t>
    </dgm:pt>
    <dgm:pt modelId="{78B771A3-677B-3540-88B6-AE669BDAD997}" type="parTrans" cxnId="{A4EDF696-2EC7-CF41-A37D-AA61474A7306}">
      <dgm:prSet/>
      <dgm:spPr/>
      <dgm:t>
        <a:bodyPr/>
        <a:lstStyle/>
        <a:p>
          <a:endParaRPr lang="en-US"/>
        </a:p>
      </dgm:t>
    </dgm:pt>
    <dgm:pt modelId="{6C66A599-E4E2-9E49-B514-89B2F2C52B08}" type="sibTrans" cxnId="{A4EDF696-2EC7-CF41-A37D-AA61474A7306}">
      <dgm:prSet/>
      <dgm:spPr/>
      <dgm:t>
        <a:bodyPr/>
        <a:lstStyle/>
        <a:p>
          <a:endParaRPr lang="en-US"/>
        </a:p>
      </dgm:t>
    </dgm:pt>
    <dgm:pt modelId="{DBA773BE-ABE4-294E-A434-DBD8AD6A3724}">
      <dgm:prSet phldrT="[Text]" custT="1"/>
      <dgm:spPr/>
      <dgm:t>
        <a:bodyPr/>
        <a:lstStyle/>
        <a:p>
          <a:pPr algn="ctr"/>
          <a:r>
            <a:rPr lang="en-US" sz="1400" b="1"/>
            <a:t>2</a:t>
          </a:r>
        </a:p>
        <a:p>
          <a:pPr algn="ctr"/>
          <a:r>
            <a:rPr lang="en-US" sz="1200" b="1"/>
            <a:t>Identify Risk</a:t>
          </a:r>
        </a:p>
      </dgm:t>
    </dgm:pt>
    <dgm:pt modelId="{0E18D452-3B52-A342-94E2-75E60C54580A}" type="parTrans" cxnId="{B9147DFB-8C34-AF4E-95A0-2DEABDC0D23B}">
      <dgm:prSet/>
      <dgm:spPr/>
      <dgm:t>
        <a:bodyPr/>
        <a:lstStyle/>
        <a:p>
          <a:endParaRPr lang="en-US"/>
        </a:p>
      </dgm:t>
    </dgm:pt>
    <dgm:pt modelId="{DCD3DB29-D53D-E04C-9BEA-5AC032207E6C}" type="sibTrans" cxnId="{B9147DFB-8C34-AF4E-95A0-2DEABDC0D23B}">
      <dgm:prSet/>
      <dgm:spPr/>
      <dgm:t>
        <a:bodyPr/>
        <a:lstStyle/>
        <a:p>
          <a:endParaRPr lang="en-US"/>
        </a:p>
      </dgm:t>
    </dgm:pt>
    <dgm:pt modelId="{A963ADC0-F5FF-304F-8FA2-343B4033E07A}">
      <dgm:prSet phldrT="[Text]" custT="1"/>
      <dgm:spPr/>
      <dgm:t>
        <a:bodyPr/>
        <a:lstStyle/>
        <a:p>
          <a:pPr algn="ctr"/>
          <a:r>
            <a:rPr lang="en-US" sz="1400" b="1"/>
            <a:t>3</a:t>
          </a:r>
        </a:p>
        <a:p>
          <a:pPr algn="ctr"/>
          <a:r>
            <a:rPr lang="en-US" sz="1200" b="1"/>
            <a:t>Mitigate/Eliminate Risk</a:t>
          </a:r>
        </a:p>
      </dgm:t>
    </dgm:pt>
    <dgm:pt modelId="{2E2C964D-C6F5-6D4F-88AB-B01DD81800E2}" type="parTrans" cxnId="{65ADC6FF-5E21-C04C-A2C6-8D84001710D4}">
      <dgm:prSet/>
      <dgm:spPr/>
      <dgm:t>
        <a:bodyPr/>
        <a:lstStyle/>
        <a:p>
          <a:endParaRPr lang="en-US"/>
        </a:p>
      </dgm:t>
    </dgm:pt>
    <dgm:pt modelId="{3A5AF6BC-DFCF-F649-9D3E-E4A607B6B4C7}" type="sibTrans" cxnId="{65ADC6FF-5E21-C04C-A2C6-8D84001710D4}">
      <dgm:prSet/>
      <dgm:spPr/>
      <dgm:t>
        <a:bodyPr/>
        <a:lstStyle/>
        <a:p>
          <a:endParaRPr lang="en-US"/>
        </a:p>
      </dgm:t>
    </dgm:pt>
    <dgm:pt modelId="{2E6C4E34-BC39-7C48-A2E4-AD2125FC103B}">
      <dgm:prSet phldrT="[Text]" custT="1"/>
      <dgm:spPr/>
      <dgm:t>
        <a:bodyPr/>
        <a:lstStyle/>
        <a:p>
          <a:pPr algn="l"/>
          <a:r>
            <a:rPr lang="en-US" sz="1100" i="1"/>
            <a:t> Ensure employees/volunteers/partner organisations have signed Code of Conduct (Schedule 2)</a:t>
          </a:r>
        </a:p>
      </dgm:t>
    </dgm:pt>
    <dgm:pt modelId="{480BBEC6-5334-7142-A790-DA3814300A7B}" type="sibTrans" cxnId="{EE9E0097-D94F-EB4C-9202-F3091CD1E010}">
      <dgm:prSet/>
      <dgm:spPr/>
      <dgm:t>
        <a:bodyPr/>
        <a:lstStyle/>
        <a:p>
          <a:endParaRPr lang="en-US"/>
        </a:p>
      </dgm:t>
    </dgm:pt>
    <dgm:pt modelId="{1C1D01E6-8183-E44F-8502-F4CDA0E616EF}" type="parTrans" cxnId="{EE9E0097-D94F-EB4C-9202-F3091CD1E010}">
      <dgm:prSet/>
      <dgm:spPr/>
      <dgm:t>
        <a:bodyPr/>
        <a:lstStyle/>
        <a:p>
          <a:endParaRPr lang="en-US"/>
        </a:p>
      </dgm:t>
    </dgm:pt>
    <dgm:pt modelId="{746485DD-384B-B44F-A5C6-2593774B23C2}">
      <dgm:prSet phldrT="[Text]" custT="1"/>
      <dgm:spPr/>
      <dgm:t>
        <a:bodyPr/>
        <a:lstStyle/>
        <a:p>
          <a:pPr algn="l"/>
          <a:r>
            <a:rPr lang="en-US" sz="1100" i="1"/>
            <a:t> Conduct Police &amp; Working with Children Checks employees/volunteers</a:t>
          </a:r>
        </a:p>
      </dgm:t>
    </dgm:pt>
    <dgm:pt modelId="{E68CBED4-C2AA-0242-8FFE-1B769D7931A3}" type="parTrans" cxnId="{F22466CE-375A-1E45-B0C9-116ABB3C3992}">
      <dgm:prSet/>
      <dgm:spPr/>
      <dgm:t>
        <a:bodyPr/>
        <a:lstStyle/>
        <a:p>
          <a:endParaRPr lang="en-US"/>
        </a:p>
      </dgm:t>
    </dgm:pt>
    <dgm:pt modelId="{E4E483C4-E12B-534D-A6B5-3043FC129634}" type="sibTrans" cxnId="{F22466CE-375A-1E45-B0C9-116ABB3C3992}">
      <dgm:prSet/>
      <dgm:spPr/>
      <dgm:t>
        <a:bodyPr/>
        <a:lstStyle/>
        <a:p>
          <a:endParaRPr lang="en-US"/>
        </a:p>
      </dgm:t>
    </dgm:pt>
    <dgm:pt modelId="{AC6E219B-A31F-584E-84EE-9178BE2FBEC1}">
      <dgm:prSet phldrT="[Text]" custT="1"/>
      <dgm:spPr/>
      <dgm:t>
        <a:bodyPr/>
        <a:lstStyle/>
        <a:p>
          <a:pPr algn="l"/>
          <a:r>
            <a:rPr lang="en-US" sz="1100" i="1"/>
            <a:t> unaccompanied children present during acticvity or event</a:t>
          </a:r>
        </a:p>
      </dgm:t>
    </dgm:pt>
    <dgm:pt modelId="{2A037FE6-C99A-E243-AADA-1C7EB546B522}" type="sibTrans" cxnId="{CEDA1621-6180-574E-BCE4-0E8B58D8DC68}">
      <dgm:prSet/>
      <dgm:spPr/>
      <dgm:t>
        <a:bodyPr/>
        <a:lstStyle/>
        <a:p>
          <a:endParaRPr lang="en-US"/>
        </a:p>
      </dgm:t>
    </dgm:pt>
    <dgm:pt modelId="{3F59C026-D3D6-6B41-8C76-89AD7E7B3BC2}" type="parTrans" cxnId="{CEDA1621-6180-574E-BCE4-0E8B58D8DC68}">
      <dgm:prSet/>
      <dgm:spPr/>
      <dgm:t>
        <a:bodyPr/>
        <a:lstStyle/>
        <a:p>
          <a:endParaRPr lang="en-US"/>
        </a:p>
      </dgm:t>
    </dgm:pt>
    <dgm:pt modelId="{13322E72-B619-D741-AF8E-D8CE60AC4379}">
      <dgm:prSet phldrT="[Text]" custT="1"/>
      <dgm:spPr/>
      <dgm:t>
        <a:bodyPr/>
        <a:lstStyle/>
        <a:p>
          <a:pPr algn="l"/>
          <a:r>
            <a:rPr lang="en-US" sz="1100" i="1"/>
            <a:t> safety of children cannot be guaranteed in an activity</a:t>
          </a:r>
        </a:p>
      </dgm:t>
    </dgm:pt>
    <dgm:pt modelId="{D90CDA14-340A-6E42-94D1-4D00ED61AD0E}" type="parTrans" cxnId="{795DDA7B-457D-7745-A2F4-7F641779A1CF}">
      <dgm:prSet/>
      <dgm:spPr/>
      <dgm:t>
        <a:bodyPr/>
        <a:lstStyle/>
        <a:p>
          <a:endParaRPr lang="en-US"/>
        </a:p>
      </dgm:t>
    </dgm:pt>
    <dgm:pt modelId="{117CB74B-2547-A844-8D81-E01FD602C9C3}" type="sibTrans" cxnId="{795DDA7B-457D-7745-A2F4-7F641779A1CF}">
      <dgm:prSet/>
      <dgm:spPr/>
      <dgm:t>
        <a:bodyPr/>
        <a:lstStyle/>
        <a:p>
          <a:endParaRPr lang="en-US"/>
        </a:p>
      </dgm:t>
    </dgm:pt>
    <dgm:pt modelId="{94FC249E-F8D0-BD4A-8C58-780FFC508018}">
      <dgm:prSet phldrT="[Text]" custT="1"/>
      <dgm:spPr/>
      <dgm:t>
        <a:bodyPr/>
        <a:lstStyle/>
        <a:p>
          <a:pPr algn="l"/>
          <a:r>
            <a:rPr lang="en-US" sz="1100" i="1"/>
            <a:t> cannot guarantee presence of parent or guardian of child during activity</a:t>
          </a:r>
        </a:p>
      </dgm:t>
    </dgm:pt>
    <dgm:pt modelId="{A0638862-D24E-EF43-A34D-0C1B7423DBDC}" type="parTrans" cxnId="{FCB5FAF6-19A9-4944-8E4A-B78D603063A5}">
      <dgm:prSet/>
      <dgm:spPr/>
      <dgm:t>
        <a:bodyPr/>
        <a:lstStyle/>
        <a:p>
          <a:endParaRPr lang="en-US"/>
        </a:p>
      </dgm:t>
    </dgm:pt>
    <dgm:pt modelId="{4974CF34-1645-8F45-83B2-7D46A89CD1B5}" type="sibTrans" cxnId="{FCB5FAF6-19A9-4944-8E4A-B78D603063A5}">
      <dgm:prSet/>
      <dgm:spPr/>
      <dgm:t>
        <a:bodyPr/>
        <a:lstStyle/>
        <a:p>
          <a:endParaRPr lang="en-US"/>
        </a:p>
      </dgm:t>
    </dgm:pt>
    <dgm:pt modelId="{5F3D7BE5-D0DF-FD4C-AD84-CD23C9EAD25B}">
      <dgm:prSet phldrT="[Text]" custT="1"/>
      <dgm:spPr/>
      <dgm:t>
        <a:bodyPr/>
        <a:lstStyle/>
        <a:p>
          <a:pPr algn="l"/>
          <a:r>
            <a:rPr lang="en-US" sz="1100" i="1"/>
            <a:t> cannot guarantee presence of another adult involved in ACCF activity or event.</a:t>
          </a:r>
        </a:p>
      </dgm:t>
    </dgm:pt>
    <dgm:pt modelId="{4B136FCF-6666-1445-AEC0-75070A93130D}" type="parTrans" cxnId="{170E0022-1094-D94D-A5F6-A9C5B81D0C79}">
      <dgm:prSet/>
      <dgm:spPr/>
      <dgm:t>
        <a:bodyPr/>
        <a:lstStyle/>
        <a:p>
          <a:endParaRPr lang="en-US"/>
        </a:p>
      </dgm:t>
    </dgm:pt>
    <dgm:pt modelId="{E706B265-1E88-334D-BD81-0D1196DE083C}" type="sibTrans" cxnId="{170E0022-1094-D94D-A5F6-A9C5B81D0C79}">
      <dgm:prSet/>
      <dgm:spPr/>
      <dgm:t>
        <a:bodyPr/>
        <a:lstStyle/>
        <a:p>
          <a:endParaRPr lang="en-US"/>
        </a:p>
      </dgm:t>
    </dgm:pt>
    <dgm:pt modelId="{CEFA8AFA-1480-604A-BBA8-8DAACF00161F}">
      <dgm:prSet phldrT="[Text]" custT="1"/>
      <dgm:spPr/>
      <dgm:t>
        <a:bodyPr/>
        <a:lstStyle/>
        <a:p>
          <a:pPr algn="l"/>
          <a:r>
            <a:rPr lang="en-US" sz="1100" i="1"/>
            <a:t> Invite parents or guardians to event or activity</a:t>
          </a:r>
        </a:p>
      </dgm:t>
    </dgm:pt>
    <dgm:pt modelId="{B423425E-1411-894D-8D1E-6D87D5A18277}" type="sibTrans" cxnId="{DCB09492-0CE5-B842-B7FE-D488FBADF930}">
      <dgm:prSet/>
      <dgm:spPr/>
      <dgm:t>
        <a:bodyPr/>
        <a:lstStyle/>
        <a:p>
          <a:endParaRPr lang="en-US"/>
        </a:p>
      </dgm:t>
    </dgm:pt>
    <dgm:pt modelId="{63D509D4-0553-4947-B1FA-468B1B025837}" type="parTrans" cxnId="{DCB09492-0CE5-B842-B7FE-D488FBADF930}">
      <dgm:prSet/>
      <dgm:spPr/>
      <dgm:t>
        <a:bodyPr/>
        <a:lstStyle/>
        <a:p>
          <a:endParaRPr lang="en-US"/>
        </a:p>
      </dgm:t>
    </dgm:pt>
    <dgm:pt modelId="{C4824C4A-A96D-B145-A85D-03EEDE8AE5F3}">
      <dgm:prSet phldrT="[Text]" custT="1"/>
      <dgm:spPr/>
      <dgm:t>
        <a:bodyPr/>
        <a:lstStyle/>
        <a:p>
          <a:pPr algn="l"/>
          <a:r>
            <a:rPr lang="en-US" sz="1100" i="1"/>
            <a:t> Children should not participate in event or activity if safety cannot be guaranteed</a:t>
          </a:r>
        </a:p>
      </dgm:t>
    </dgm:pt>
    <dgm:pt modelId="{4D963D5E-5125-034D-A539-BAC3A96B73A0}" type="parTrans" cxnId="{16FB525B-10F5-C946-ADDC-644591B79E33}">
      <dgm:prSet/>
      <dgm:spPr/>
      <dgm:t>
        <a:bodyPr/>
        <a:lstStyle/>
        <a:p>
          <a:endParaRPr lang="en-US"/>
        </a:p>
      </dgm:t>
    </dgm:pt>
    <dgm:pt modelId="{7848764B-77EE-6647-856F-6C5CB8FFADE1}" type="sibTrans" cxnId="{16FB525B-10F5-C946-ADDC-644591B79E33}">
      <dgm:prSet/>
      <dgm:spPr/>
      <dgm:t>
        <a:bodyPr/>
        <a:lstStyle/>
        <a:p>
          <a:endParaRPr lang="en-US"/>
        </a:p>
      </dgm:t>
    </dgm:pt>
    <dgm:pt modelId="{19800C76-4A36-A645-B365-A515B230B2AF}">
      <dgm:prSet phldrT="[Text]" custT="1"/>
      <dgm:spPr/>
      <dgm:t>
        <a:bodyPr/>
        <a:lstStyle/>
        <a:p>
          <a:pPr algn="l"/>
          <a:r>
            <a:rPr lang="en-US" sz="1100" i="1"/>
            <a:t> Invite other adults to be present during activity or event</a:t>
          </a:r>
        </a:p>
      </dgm:t>
    </dgm:pt>
    <dgm:pt modelId="{533B8A99-B0E7-4846-934C-0E4B70C94440}" type="parTrans" cxnId="{972CDF5A-0ECC-FD40-B312-15B10C478E4F}">
      <dgm:prSet/>
      <dgm:spPr/>
      <dgm:t>
        <a:bodyPr/>
        <a:lstStyle/>
        <a:p>
          <a:endParaRPr lang="en-US"/>
        </a:p>
      </dgm:t>
    </dgm:pt>
    <dgm:pt modelId="{BE11D795-FDF0-8444-818B-6506438B4356}" type="sibTrans" cxnId="{972CDF5A-0ECC-FD40-B312-15B10C478E4F}">
      <dgm:prSet/>
      <dgm:spPr/>
      <dgm:t>
        <a:bodyPr/>
        <a:lstStyle/>
        <a:p>
          <a:endParaRPr lang="en-US"/>
        </a:p>
      </dgm:t>
    </dgm:pt>
    <dgm:pt modelId="{B2384827-5755-1444-8A9B-AED537F5ADD2}">
      <dgm:prSet phldrT="[Text]" custT="1"/>
      <dgm:spPr/>
      <dgm:t>
        <a:bodyPr/>
        <a:lstStyle/>
        <a:p>
          <a:pPr algn="l"/>
          <a:r>
            <a:rPr lang="en-US" sz="1100" i="1"/>
            <a:t> Never sleep close to unsupervised children</a:t>
          </a:r>
        </a:p>
      </dgm:t>
    </dgm:pt>
    <dgm:pt modelId="{B9B7C353-387D-C241-9247-4C8FA618AB88}" type="parTrans" cxnId="{D9798B56-9403-E741-9BB1-FB7C99CFEB0A}">
      <dgm:prSet/>
      <dgm:spPr/>
      <dgm:t>
        <a:bodyPr/>
        <a:lstStyle/>
        <a:p>
          <a:endParaRPr lang="en-US"/>
        </a:p>
      </dgm:t>
    </dgm:pt>
    <dgm:pt modelId="{6683695D-93CB-ED43-BBB6-5656D627853B}" type="sibTrans" cxnId="{D9798B56-9403-E741-9BB1-FB7C99CFEB0A}">
      <dgm:prSet/>
      <dgm:spPr/>
      <dgm:t>
        <a:bodyPr/>
        <a:lstStyle/>
        <a:p>
          <a:endParaRPr lang="en-US"/>
        </a:p>
      </dgm:t>
    </dgm:pt>
    <dgm:pt modelId="{8DB1BCBE-FB78-274E-B5CF-B860CD71116E}">
      <dgm:prSet phldrT="[Text]" custT="1"/>
      <dgm:spPr/>
      <dgm:t>
        <a:bodyPr/>
        <a:lstStyle/>
        <a:p>
          <a:pPr algn="l"/>
          <a:r>
            <a:rPr lang="en-US" sz="1100" i="1"/>
            <a:t> If the above is not possible alter or cancel the event or activity </a:t>
          </a:r>
        </a:p>
      </dgm:t>
    </dgm:pt>
    <dgm:pt modelId="{16F43D68-2630-7446-922B-F915B1022963}" type="parTrans" cxnId="{0506CAC4-C04C-614E-8B71-B2F9FD9E0461}">
      <dgm:prSet/>
      <dgm:spPr/>
      <dgm:t>
        <a:bodyPr/>
        <a:lstStyle/>
        <a:p>
          <a:endParaRPr lang="en-US"/>
        </a:p>
      </dgm:t>
    </dgm:pt>
    <dgm:pt modelId="{E5FF2778-1659-AF42-BD99-5937ADD92896}" type="sibTrans" cxnId="{0506CAC4-C04C-614E-8B71-B2F9FD9E0461}">
      <dgm:prSet/>
      <dgm:spPr/>
      <dgm:t>
        <a:bodyPr/>
        <a:lstStyle/>
        <a:p>
          <a:endParaRPr lang="en-US"/>
        </a:p>
      </dgm:t>
    </dgm:pt>
    <dgm:pt modelId="{1EB23891-36FE-B041-9BC4-4A7595F5B82A}">
      <dgm:prSet phldrT="[Text]" custT="1"/>
      <dgm:spPr/>
      <dgm:t>
        <a:bodyPr/>
        <a:lstStyle/>
        <a:p>
          <a:pPr algn="l"/>
          <a:r>
            <a:rPr lang="en-US" sz="1100" i="1"/>
            <a:t> Ensure that home visits only take place when the child is accompanied by another adult.</a:t>
          </a:r>
        </a:p>
      </dgm:t>
    </dgm:pt>
    <dgm:pt modelId="{2FFA6B85-3D81-1D48-90B6-AC22085FF6EB}" type="parTrans" cxnId="{F53AD475-D9FC-E149-8A1D-0732F7BA3EE5}">
      <dgm:prSet/>
      <dgm:spPr/>
      <dgm:t>
        <a:bodyPr/>
        <a:lstStyle/>
        <a:p>
          <a:endParaRPr lang="en-US"/>
        </a:p>
      </dgm:t>
    </dgm:pt>
    <dgm:pt modelId="{E639DCA6-570D-3E4C-87D9-7FCEDB68FD71}" type="sibTrans" cxnId="{F53AD475-D9FC-E149-8A1D-0732F7BA3EE5}">
      <dgm:prSet/>
      <dgm:spPr/>
      <dgm:t>
        <a:bodyPr/>
        <a:lstStyle/>
        <a:p>
          <a:endParaRPr lang="en-US"/>
        </a:p>
      </dgm:t>
    </dgm:pt>
    <dgm:pt modelId="{BC606D67-0260-694F-B43E-4D1E6D81EBC8}" type="pres">
      <dgm:prSet presAssocID="{B71CB713-F322-1B40-BDD4-C59BD0B7464F}" presName="Name0" presStyleCnt="0">
        <dgm:presLayoutVars>
          <dgm:dir/>
          <dgm:resizeHandles val="exact"/>
        </dgm:presLayoutVars>
      </dgm:prSet>
      <dgm:spPr/>
    </dgm:pt>
    <dgm:pt modelId="{C6FDE433-6301-F94F-A6A1-42990A573D16}" type="pres">
      <dgm:prSet presAssocID="{B71CB713-F322-1B40-BDD4-C59BD0B7464F}" presName="cycle" presStyleCnt="0"/>
      <dgm:spPr/>
    </dgm:pt>
    <dgm:pt modelId="{C17C187F-EEA3-F34B-800E-819D16F4A282}" type="pres">
      <dgm:prSet presAssocID="{D70B65C4-53AD-4B46-A449-2C70F6645583}" presName="nodeFirstNode" presStyleLbl="node1" presStyleIdx="0" presStyleCnt="3" custScaleX="83545" custScaleY="128099" custRadScaleRad="89583" custRadScaleInc="-6167">
        <dgm:presLayoutVars>
          <dgm:bulletEnabled val="1"/>
        </dgm:presLayoutVars>
      </dgm:prSet>
      <dgm:spPr/>
    </dgm:pt>
    <dgm:pt modelId="{CFE073FE-15EF-7F4C-8E44-827E0CBB475C}" type="pres">
      <dgm:prSet presAssocID="{6C66A599-E4E2-9E49-B514-89B2F2C52B08}" presName="sibTransFirstNode" presStyleLbl="bgShp" presStyleIdx="0" presStyleCnt="1" custScaleX="109629" custLinFactNeighborX="-3619" custLinFactNeighborY="2801"/>
      <dgm:spPr/>
    </dgm:pt>
    <dgm:pt modelId="{3900405C-BD57-8945-90BB-34A7CAFC5F13}" type="pres">
      <dgm:prSet presAssocID="{DBA773BE-ABE4-294E-A434-DBD8AD6A3724}" presName="nodeFollowingNodes" presStyleLbl="node1" presStyleIdx="1" presStyleCnt="3" custScaleX="80884" custScaleY="164823" custRadScaleRad="120660" custRadScaleInc="-8545">
        <dgm:presLayoutVars>
          <dgm:bulletEnabled val="1"/>
        </dgm:presLayoutVars>
      </dgm:prSet>
      <dgm:spPr/>
    </dgm:pt>
    <dgm:pt modelId="{7BFA914C-B1DF-F34E-97D1-A4B3B3EF07FF}" type="pres">
      <dgm:prSet presAssocID="{A963ADC0-F5FF-304F-8FA2-343B4033E07A}" presName="nodeFollowingNodes" presStyleLbl="node1" presStyleIdx="2" presStyleCnt="3" custScaleX="97262" custScaleY="184013" custRadScaleRad="113579" custRadScaleInc="-5333">
        <dgm:presLayoutVars>
          <dgm:bulletEnabled val="1"/>
        </dgm:presLayoutVars>
      </dgm:prSet>
      <dgm:spPr/>
    </dgm:pt>
  </dgm:ptLst>
  <dgm:cxnLst>
    <dgm:cxn modelId="{E38F5A05-7C20-0346-BAAD-A33C04368991}" type="presOf" srcId="{C4824C4A-A96D-B145-A85D-03EEDE8AE5F3}" destId="{7BFA914C-B1DF-F34E-97D1-A4B3B3EF07FF}" srcOrd="0" destOrd="2" presId="urn:microsoft.com/office/officeart/2005/8/layout/cycle3"/>
    <dgm:cxn modelId="{39FF591D-ADC5-B34F-B3CD-D959D698756D}" type="presOf" srcId="{A963ADC0-F5FF-304F-8FA2-343B4033E07A}" destId="{7BFA914C-B1DF-F34E-97D1-A4B3B3EF07FF}" srcOrd="0" destOrd="0" presId="urn:microsoft.com/office/officeart/2005/8/layout/cycle3"/>
    <dgm:cxn modelId="{CEDA1621-6180-574E-BCE4-0E8B58D8DC68}" srcId="{DBA773BE-ABE4-294E-A434-DBD8AD6A3724}" destId="{AC6E219B-A31F-584E-84EE-9178BE2FBEC1}" srcOrd="0" destOrd="0" parTransId="{3F59C026-D3D6-6B41-8C76-89AD7E7B3BC2}" sibTransId="{2A037FE6-C99A-E243-AADA-1C7EB546B522}"/>
    <dgm:cxn modelId="{170E0022-1094-D94D-A5F6-A9C5B81D0C79}" srcId="{DBA773BE-ABE4-294E-A434-DBD8AD6A3724}" destId="{5F3D7BE5-D0DF-FD4C-AD84-CD23C9EAD25B}" srcOrd="3" destOrd="0" parTransId="{4B136FCF-6666-1445-AEC0-75070A93130D}" sibTransId="{E706B265-1E88-334D-BD81-0D1196DE083C}"/>
    <dgm:cxn modelId="{16FB525B-10F5-C946-ADDC-644591B79E33}" srcId="{A963ADC0-F5FF-304F-8FA2-343B4033E07A}" destId="{C4824C4A-A96D-B145-A85D-03EEDE8AE5F3}" srcOrd="1" destOrd="0" parTransId="{4D963D5E-5125-034D-A539-BAC3A96B73A0}" sibTransId="{7848764B-77EE-6647-856F-6C5CB8FFADE1}"/>
    <dgm:cxn modelId="{1BEF915F-F4E3-1744-BA38-9324F28387E2}" type="presOf" srcId="{B2384827-5755-1444-8A9B-AED537F5ADD2}" destId="{7BFA914C-B1DF-F34E-97D1-A4B3B3EF07FF}" srcOrd="0" destOrd="5" presId="urn:microsoft.com/office/officeart/2005/8/layout/cycle3"/>
    <dgm:cxn modelId="{A1118863-E4F7-B24C-8F0D-F2660C365CBE}" type="presOf" srcId="{1EB23891-36FE-B041-9BC4-4A7595F5B82A}" destId="{7BFA914C-B1DF-F34E-97D1-A4B3B3EF07FF}" srcOrd="0" destOrd="6" presId="urn:microsoft.com/office/officeart/2005/8/layout/cycle3"/>
    <dgm:cxn modelId="{E057D275-EA2B-1B4F-A511-FB018B914B0A}" type="presOf" srcId="{8DB1BCBE-FB78-274E-B5CF-B860CD71116E}" destId="{7BFA914C-B1DF-F34E-97D1-A4B3B3EF07FF}" srcOrd="0" destOrd="4" presId="urn:microsoft.com/office/officeart/2005/8/layout/cycle3"/>
    <dgm:cxn modelId="{F53AD475-D9FC-E149-8A1D-0732F7BA3EE5}" srcId="{A963ADC0-F5FF-304F-8FA2-343B4033E07A}" destId="{1EB23891-36FE-B041-9BC4-4A7595F5B82A}" srcOrd="5" destOrd="0" parTransId="{2FFA6B85-3D81-1D48-90B6-AC22085FF6EB}" sibTransId="{E639DCA6-570D-3E4C-87D9-7FCEDB68FD71}"/>
    <dgm:cxn modelId="{D9798B56-9403-E741-9BB1-FB7C99CFEB0A}" srcId="{A963ADC0-F5FF-304F-8FA2-343B4033E07A}" destId="{B2384827-5755-1444-8A9B-AED537F5ADD2}" srcOrd="4" destOrd="0" parTransId="{B9B7C353-387D-C241-9247-4C8FA618AB88}" sibTransId="{6683695D-93CB-ED43-BBB6-5656D627853B}"/>
    <dgm:cxn modelId="{972CDF5A-0ECC-FD40-B312-15B10C478E4F}" srcId="{A963ADC0-F5FF-304F-8FA2-343B4033E07A}" destId="{19800C76-4A36-A645-B365-A515B230B2AF}" srcOrd="2" destOrd="0" parTransId="{533B8A99-B0E7-4846-934C-0E4B70C94440}" sibTransId="{BE11D795-FDF0-8444-818B-6506438B4356}"/>
    <dgm:cxn modelId="{795DDA7B-457D-7745-A2F4-7F641779A1CF}" srcId="{DBA773BE-ABE4-294E-A434-DBD8AD6A3724}" destId="{13322E72-B619-D741-AF8E-D8CE60AC4379}" srcOrd="1" destOrd="0" parTransId="{D90CDA14-340A-6E42-94D1-4D00ED61AD0E}" sibTransId="{117CB74B-2547-A844-8D81-E01FD602C9C3}"/>
    <dgm:cxn modelId="{5363BC80-33B6-A946-B6BF-F0B9EE00F627}" type="presOf" srcId="{D70B65C4-53AD-4B46-A449-2C70F6645583}" destId="{C17C187F-EEA3-F34B-800E-819D16F4A282}" srcOrd="0" destOrd="0" presId="urn:microsoft.com/office/officeart/2005/8/layout/cycle3"/>
    <dgm:cxn modelId="{7A043085-EE01-8B42-9484-81D8367FBD9B}" type="presOf" srcId="{2E6C4E34-BC39-7C48-A2E4-AD2125FC103B}" destId="{C17C187F-EEA3-F34B-800E-819D16F4A282}" srcOrd="0" destOrd="1" presId="urn:microsoft.com/office/officeart/2005/8/layout/cycle3"/>
    <dgm:cxn modelId="{FD50D48A-417B-364B-9D8C-C82F56416C96}" type="presOf" srcId="{94FC249E-F8D0-BD4A-8C58-780FFC508018}" destId="{3900405C-BD57-8945-90BB-34A7CAFC5F13}" srcOrd="0" destOrd="3" presId="urn:microsoft.com/office/officeart/2005/8/layout/cycle3"/>
    <dgm:cxn modelId="{DCB09492-0CE5-B842-B7FE-D488FBADF930}" srcId="{A963ADC0-F5FF-304F-8FA2-343B4033E07A}" destId="{CEFA8AFA-1480-604A-BBA8-8DAACF00161F}" srcOrd="0" destOrd="0" parTransId="{63D509D4-0553-4947-B1FA-468B1B025837}" sibTransId="{B423425E-1411-894D-8D1E-6D87D5A18277}"/>
    <dgm:cxn modelId="{A4EDF696-2EC7-CF41-A37D-AA61474A7306}" srcId="{B71CB713-F322-1B40-BDD4-C59BD0B7464F}" destId="{D70B65C4-53AD-4B46-A449-2C70F6645583}" srcOrd="0" destOrd="0" parTransId="{78B771A3-677B-3540-88B6-AE669BDAD997}" sibTransId="{6C66A599-E4E2-9E49-B514-89B2F2C52B08}"/>
    <dgm:cxn modelId="{EE9E0097-D94F-EB4C-9202-F3091CD1E010}" srcId="{D70B65C4-53AD-4B46-A449-2C70F6645583}" destId="{2E6C4E34-BC39-7C48-A2E4-AD2125FC103B}" srcOrd="0" destOrd="0" parTransId="{1C1D01E6-8183-E44F-8502-F4CDA0E616EF}" sibTransId="{480BBEC6-5334-7142-A790-DA3814300A7B}"/>
    <dgm:cxn modelId="{72D493A0-172E-BF40-9003-76C0729FC923}" type="presOf" srcId="{DBA773BE-ABE4-294E-A434-DBD8AD6A3724}" destId="{3900405C-BD57-8945-90BB-34A7CAFC5F13}" srcOrd="0" destOrd="0" presId="urn:microsoft.com/office/officeart/2005/8/layout/cycle3"/>
    <dgm:cxn modelId="{7C5931A4-803D-0A49-9CD4-093667EA4B48}" type="presOf" srcId="{19800C76-4A36-A645-B365-A515B230B2AF}" destId="{7BFA914C-B1DF-F34E-97D1-A4B3B3EF07FF}" srcOrd="0" destOrd="3" presId="urn:microsoft.com/office/officeart/2005/8/layout/cycle3"/>
    <dgm:cxn modelId="{AAC5D2AE-98B1-5242-83F1-C9D6F93FFA11}" type="presOf" srcId="{6C66A599-E4E2-9E49-B514-89B2F2C52B08}" destId="{CFE073FE-15EF-7F4C-8E44-827E0CBB475C}" srcOrd="0" destOrd="0" presId="urn:microsoft.com/office/officeart/2005/8/layout/cycle3"/>
    <dgm:cxn modelId="{0065F9B2-B6DB-2346-B9FE-83FFE1DEC380}" type="presOf" srcId="{746485DD-384B-B44F-A5C6-2593774B23C2}" destId="{C17C187F-EEA3-F34B-800E-819D16F4A282}" srcOrd="0" destOrd="2" presId="urn:microsoft.com/office/officeart/2005/8/layout/cycle3"/>
    <dgm:cxn modelId="{11AF21B8-97AE-374D-B990-95FBE615DD4A}" type="presOf" srcId="{13322E72-B619-D741-AF8E-D8CE60AC4379}" destId="{3900405C-BD57-8945-90BB-34A7CAFC5F13}" srcOrd="0" destOrd="2" presId="urn:microsoft.com/office/officeart/2005/8/layout/cycle3"/>
    <dgm:cxn modelId="{E14EF4BC-BAEE-D64D-8D99-BD54DEFCE56C}" type="presOf" srcId="{5F3D7BE5-D0DF-FD4C-AD84-CD23C9EAD25B}" destId="{3900405C-BD57-8945-90BB-34A7CAFC5F13}" srcOrd="0" destOrd="4" presId="urn:microsoft.com/office/officeart/2005/8/layout/cycle3"/>
    <dgm:cxn modelId="{121543C1-15B6-2B46-833A-772C2123685D}" type="presOf" srcId="{B71CB713-F322-1B40-BDD4-C59BD0B7464F}" destId="{BC606D67-0260-694F-B43E-4D1E6D81EBC8}" srcOrd="0" destOrd="0" presId="urn:microsoft.com/office/officeart/2005/8/layout/cycle3"/>
    <dgm:cxn modelId="{0506CAC4-C04C-614E-8B71-B2F9FD9E0461}" srcId="{A963ADC0-F5FF-304F-8FA2-343B4033E07A}" destId="{8DB1BCBE-FB78-274E-B5CF-B860CD71116E}" srcOrd="3" destOrd="0" parTransId="{16F43D68-2630-7446-922B-F915B1022963}" sibTransId="{E5FF2778-1659-AF42-BD99-5937ADD92896}"/>
    <dgm:cxn modelId="{F22466CE-375A-1E45-B0C9-116ABB3C3992}" srcId="{D70B65C4-53AD-4B46-A449-2C70F6645583}" destId="{746485DD-384B-B44F-A5C6-2593774B23C2}" srcOrd="1" destOrd="0" parTransId="{E68CBED4-C2AA-0242-8FFE-1B769D7931A3}" sibTransId="{E4E483C4-E12B-534D-A6B5-3043FC129634}"/>
    <dgm:cxn modelId="{DB7A81EC-CE07-AD4E-B456-2DC3B9D0D176}" type="presOf" srcId="{CEFA8AFA-1480-604A-BBA8-8DAACF00161F}" destId="{7BFA914C-B1DF-F34E-97D1-A4B3B3EF07FF}" srcOrd="0" destOrd="1" presId="urn:microsoft.com/office/officeart/2005/8/layout/cycle3"/>
    <dgm:cxn modelId="{AE1A89F2-38C3-A244-8A1A-08962C2B0D49}" type="presOf" srcId="{AC6E219B-A31F-584E-84EE-9178BE2FBEC1}" destId="{3900405C-BD57-8945-90BB-34A7CAFC5F13}" srcOrd="0" destOrd="1" presId="urn:microsoft.com/office/officeart/2005/8/layout/cycle3"/>
    <dgm:cxn modelId="{FCB5FAF6-19A9-4944-8E4A-B78D603063A5}" srcId="{DBA773BE-ABE4-294E-A434-DBD8AD6A3724}" destId="{94FC249E-F8D0-BD4A-8C58-780FFC508018}" srcOrd="2" destOrd="0" parTransId="{A0638862-D24E-EF43-A34D-0C1B7423DBDC}" sibTransId="{4974CF34-1645-8F45-83B2-7D46A89CD1B5}"/>
    <dgm:cxn modelId="{B9147DFB-8C34-AF4E-95A0-2DEABDC0D23B}" srcId="{B71CB713-F322-1B40-BDD4-C59BD0B7464F}" destId="{DBA773BE-ABE4-294E-A434-DBD8AD6A3724}" srcOrd="1" destOrd="0" parTransId="{0E18D452-3B52-A342-94E2-75E60C54580A}" sibTransId="{DCD3DB29-D53D-E04C-9BEA-5AC032207E6C}"/>
    <dgm:cxn modelId="{65ADC6FF-5E21-C04C-A2C6-8D84001710D4}" srcId="{B71CB713-F322-1B40-BDD4-C59BD0B7464F}" destId="{A963ADC0-F5FF-304F-8FA2-343B4033E07A}" srcOrd="2" destOrd="0" parTransId="{2E2C964D-C6F5-6D4F-88AB-B01DD81800E2}" sibTransId="{3A5AF6BC-DFCF-F649-9D3E-E4A607B6B4C7}"/>
    <dgm:cxn modelId="{31FC2A87-EE9F-6A40-B18B-E86BEDAE4062}" type="presParOf" srcId="{BC606D67-0260-694F-B43E-4D1E6D81EBC8}" destId="{C6FDE433-6301-F94F-A6A1-42990A573D16}" srcOrd="0" destOrd="0" presId="urn:microsoft.com/office/officeart/2005/8/layout/cycle3"/>
    <dgm:cxn modelId="{39965EDC-D7FD-524B-9D25-F39FCE61A825}" type="presParOf" srcId="{C6FDE433-6301-F94F-A6A1-42990A573D16}" destId="{C17C187F-EEA3-F34B-800E-819D16F4A282}" srcOrd="0" destOrd="0" presId="urn:microsoft.com/office/officeart/2005/8/layout/cycle3"/>
    <dgm:cxn modelId="{C86CFCBB-E832-0644-90C8-ECB540892B5A}" type="presParOf" srcId="{C6FDE433-6301-F94F-A6A1-42990A573D16}" destId="{CFE073FE-15EF-7F4C-8E44-827E0CBB475C}" srcOrd="1" destOrd="0" presId="urn:microsoft.com/office/officeart/2005/8/layout/cycle3"/>
    <dgm:cxn modelId="{14781E19-DC57-F04C-92E8-D9BE444C079E}" type="presParOf" srcId="{C6FDE433-6301-F94F-A6A1-42990A573D16}" destId="{3900405C-BD57-8945-90BB-34A7CAFC5F13}" srcOrd="2" destOrd="0" presId="urn:microsoft.com/office/officeart/2005/8/layout/cycle3"/>
    <dgm:cxn modelId="{D7C8BC32-42D9-2845-9345-B31565ADEF82}" type="presParOf" srcId="{C6FDE433-6301-F94F-A6A1-42990A573D16}" destId="{7BFA914C-B1DF-F34E-97D1-A4B3B3EF07FF}" srcOrd="3" destOrd="0" presId="urn:microsoft.com/office/officeart/2005/8/layout/cycle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E073FE-15EF-7F4C-8E44-827E0CBB475C}">
      <dsp:nvSpPr>
        <dsp:cNvPr id="0" name=""/>
        <dsp:cNvSpPr/>
      </dsp:nvSpPr>
      <dsp:spPr>
        <a:xfrm>
          <a:off x="568189" y="254316"/>
          <a:ext cx="4663076" cy="4253506"/>
        </a:xfrm>
        <a:prstGeom prst="circularArrow">
          <a:avLst>
            <a:gd name="adj1" fmla="val 5689"/>
            <a:gd name="adj2" fmla="val 340510"/>
            <a:gd name="adj3" fmla="val 13165257"/>
            <a:gd name="adj4" fmla="val 17763502"/>
            <a:gd name="adj5" fmla="val 5908"/>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C17C187F-EEA3-F34B-800E-819D16F4A282}">
      <dsp:nvSpPr>
        <dsp:cNvPr id="0" name=""/>
        <dsp:cNvSpPr/>
      </dsp:nvSpPr>
      <dsp:spPr>
        <a:xfrm>
          <a:off x="1816867" y="-102283"/>
          <a:ext cx="2473589" cy="189636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t" anchorCtr="0">
          <a:noAutofit/>
        </a:bodyPr>
        <a:lstStyle/>
        <a:p>
          <a:pPr marL="0" lvl="0" indent="0" algn="ctr" defTabSz="622300">
            <a:lnSpc>
              <a:spcPct val="90000"/>
            </a:lnSpc>
            <a:spcBef>
              <a:spcPct val="0"/>
            </a:spcBef>
            <a:spcAft>
              <a:spcPct val="35000"/>
            </a:spcAft>
            <a:buNone/>
          </a:pPr>
          <a:r>
            <a:rPr lang="en-US" sz="1400" b="1" kern="1200"/>
            <a:t>1 </a:t>
          </a:r>
        </a:p>
        <a:p>
          <a:pPr marL="0" lvl="0" indent="0" algn="ctr" defTabSz="622300">
            <a:lnSpc>
              <a:spcPct val="90000"/>
            </a:lnSpc>
            <a:spcBef>
              <a:spcPct val="0"/>
            </a:spcBef>
            <a:spcAft>
              <a:spcPct val="35000"/>
            </a:spcAft>
            <a:buNone/>
          </a:pPr>
          <a:r>
            <a:rPr lang="en-US" sz="1200" b="1" kern="1200"/>
            <a:t>Guidelines for Engaging Parties</a:t>
          </a:r>
        </a:p>
        <a:p>
          <a:pPr marL="57150" lvl="1" indent="-57150" algn="l" defTabSz="488950">
            <a:lnSpc>
              <a:spcPct val="90000"/>
            </a:lnSpc>
            <a:spcBef>
              <a:spcPct val="0"/>
            </a:spcBef>
            <a:spcAft>
              <a:spcPct val="15000"/>
            </a:spcAft>
            <a:buChar char="•"/>
          </a:pPr>
          <a:r>
            <a:rPr lang="en-US" sz="1100" i="1" kern="1200"/>
            <a:t> Ensure employees/volunteers/partner organisations have signed Code of Conduct (Schedule 2)</a:t>
          </a:r>
        </a:p>
        <a:p>
          <a:pPr marL="57150" lvl="1" indent="-57150" algn="l" defTabSz="488950">
            <a:lnSpc>
              <a:spcPct val="90000"/>
            </a:lnSpc>
            <a:spcBef>
              <a:spcPct val="0"/>
            </a:spcBef>
            <a:spcAft>
              <a:spcPct val="15000"/>
            </a:spcAft>
            <a:buChar char="•"/>
          </a:pPr>
          <a:r>
            <a:rPr lang="en-US" sz="1100" i="1" kern="1200"/>
            <a:t> Conduct Police &amp; Working with Children Checks employees/volunteers</a:t>
          </a:r>
        </a:p>
      </dsp:txBody>
      <dsp:txXfrm>
        <a:off x="1909440" y="-9710"/>
        <a:ext cx="2288443" cy="1711223"/>
      </dsp:txXfrm>
    </dsp:sp>
    <dsp:sp modelId="{3900405C-BD57-8945-90BB-34A7CAFC5F13}">
      <dsp:nvSpPr>
        <dsp:cNvPr id="0" name=""/>
        <dsp:cNvSpPr/>
      </dsp:nvSpPr>
      <dsp:spPr>
        <a:xfrm>
          <a:off x="3792637" y="2138278"/>
          <a:ext cx="2394802" cy="2440028"/>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t" anchorCtr="0">
          <a:noAutofit/>
        </a:bodyPr>
        <a:lstStyle/>
        <a:p>
          <a:pPr marL="0" lvl="0" indent="0" algn="ctr" defTabSz="622300">
            <a:lnSpc>
              <a:spcPct val="90000"/>
            </a:lnSpc>
            <a:spcBef>
              <a:spcPct val="0"/>
            </a:spcBef>
            <a:spcAft>
              <a:spcPct val="35000"/>
            </a:spcAft>
            <a:buNone/>
          </a:pPr>
          <a:r>
            <a:rPr lang="en-US" sz="1400" b="1" kern="1200"/>
            <a:t>2</a:t>
          </a:r>
        </a:p>
        <a:p>
          <a:pPr marL="0" lvl="0" indent="0" algn="ctr" defTabSz="622300">
            <a:lnSpc>
              <a:spcPct val="90000"/>
            </a:lnSpc>
            <a:spcBef>
              <a:spcPct val="0"/>
            </a:spcBef>
            <a:spcAft>
              <a:spcPct val="35000"/>
            </a:spcAft>
            <a:buNone/>
          </a:pPr>
          <a:r>
            <a:rPr lang="en-US" sz="1200" b="1" kern="1200"/>
            <a:t>Identify Risk</a:t>
          </a:r>
        </a:p>
        <a:p>
          <a:pPr marL="57150" lvl="1" indent="-57150" algn="l" defTabSz="488950">
            <a:lnSpc>
              <a:spcPct val="90000"/>
            </a:lnSpc>
            <a:spcBef>
              <a:spcPct val="0"/>
            </a:spcBef>
            <a:spcAft>
              <a:spcPct val="15000"/>
            </a:spcAft>
            <a:buChar char="•"/>
          </a:pPr>
          <a:r>
            <a:rPr lang="en-US" sz="1100" i="1" kern="1200"/>
            <a:t> unaccompanied children present during acticvity or event</a:t>
          </a:r>
        </a:p>
        <a:p>
          <a:pPr marL="57150" lvl="1" indent="-57150" algn="l" defTabSz="488950">
            <a:lnSpc>
              <a:spcPct val="90000"/>
            </a:lnSpc>
            <a:spcBef>
              <a:spcPct val="0"/>
            </a:spcBef>
            <a:spcAft>
              <a:spcPct val="15000"/>
            </a:spcAft>
            <a:buChar char="•"/>
          </a:pPr>
          <a:r>
            <a:rPr lang="en-US" sz="1100" i="1" kern="1200"/>
            <a:t> safety of children cannot be guaranteed in an activity</a:t>
          </a:r>
        </a:p>
        <a:p>
          <a:pPr marL="57150" lvl="1" indent="-57150" algn="l" defTabSz="488950">
            <a:lnSpc>
              <a:spcPct val="90000"/>
            </a:lnSpc>
            <a:spcBef>
              <a:spcPct val="0"/>
            </a:spcBef>
            <a:spcAft>
              <a:spcPct val="15000"/>
            </a:spcAft>
            <a:buChar char="•"/>
          </a:pPr>
          <a:r>
            <a:rPr lang="en-US" sz="1100" i="1" kern="1200"/>
            <a:t> cannot guarantee presence of parent or guardian of child during activity</a:t>
          </a:r>
        </a:p>
        <a:p>
          <a:pPr marL="57150" lvl="1" indent="-57150" algn="l" defTabSz="488950">
            <a:lnSpc>
              <a:spcPct val="90000"/>
            </a:lnSpc>
            <a:spcBef>
              <a:spcPct val="0"/>
            </a:spcBef>
            <a:spcAft>
              <a:spcPct val="15000"/>
            </a:spcAft>
            <a:buChar char="•"/>
          </a:pPr>
          <a:r>
            <a:rPr lang="en-US" sz="1100" i="1" kern="1200"/>
            <a:t> cannot guarantee presence of another adult involved in ACCF activity or event.</a:t>
          </a:r>
        </a:p>
      </dsp:txBody>
      <dsp:txXfrm>
        <a:off x="3909542" y="2255183"/>
        <a:ext cx="2160992" cy="2206218"/>
      </dsp:txXfrm>
    </dsp:sp>
    <dsp:sp modelId="{7BFA914C-B1DF-F34E-97D1-A4B3B3EF07FF}">
      <dsp:nvSpPr>
        <dsp:cNvPr id="0" name=""/>
        <dsp:cNvSpPr/>
      </dsp:nvSpPr>
      <dsp:spPr>
        <a:xfrm>
          <a:off x="38957" y="2074349"/>
          <a:ext cx="2879720" cy="272411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t" anchorCtr="0">
          <a:noAutofit/>
        </a:bodyPr>
        <a:lstStyle/>
        <a:p>
          <a:pPr marL="0" lvl="0" indent="0" algn="ctr" defTabSz="622300">
            <a:lnSpc>
              <a:spcPct val="90000"/>
            </a:lnSpc>
            <a:spcBef>
              <a:spcPct val="0"/>
            </a:spcBef>
            <a:spcAft>
              <a:spcPct val="35000"/>
            </a:spcAft>
            <a:buNone/>
          </a:pPr>
          <a:r>
            <a:rPr lang="en-US" sz="1400" b="1" kern="1200"/>
            <a:t>3</a:t>
          </a:r>
        </a:p>
        <a:p>
          <a:pPr marL="0" lvl="0" indent="0" algn="ctr" defTabSz="622300">
            <a:lnSpc>
              <a:spcPct val="90000"/>
            </a:lnSpc>
            <a:spcBef>
              <a:spcPct val="0"/>
            </a:spcBef>
            <a:spcAft>
              <a:spcPct val="35000"/>
            </a:spcAft>
            <a:buNone/>
          </a:pPr>
          <a:r>
            <a:rPr lang="en-US" sz="1200" b="1" kern="1200"/>
            <a:t>Mitigate/Eliminate Risk</a:t>
          </a:r>
        </a:p>
        <a:p>
          <a:pPr marL="57150" lvl="1" indent="-57150" algn="l" defTabSz="488950">
            <a:lnSpc>
              <a:spcPct val="90000"/>
            </a:lnSpc>
            <a:spcBef>
              <a:spcPct val="0"/>
            </a:spcBef>
            <a:spcAft>
              <a:spcPct val="15000"/>
            </a:spcAft>
            <a:buChar char="•"/>
          </a:pPr>
          <a:r>
            <a:rPr lang="en-US" sz="1100" i="1" kern="1200"/>
            <a:t> Invite parents or guardians to event or activity</a:t>
          </a:r>
        </a:p>
        <a:p>
          <a:pPr marL="57150" lvl="1" indent="-57150" algn="l" defTabSz="488950">
            <a:lnSpc>
              <a:spcPct val="90000"/>
            </a:lnSpc>
            <a:spcBef>
              <a:spcPct val="0"/>
            </a:spcBef>
            <a:spcAft>
              <a:spcPct val="15000"/>
            </a:spcAft>
            <a:buChar char="•"/>
          </a:pPr>
          <a:r>
            <a:rPr lang="en-US" sz="1100" i="1" kern="1200"/>
            <a:t> Children should not participate in event or activity if safety cannot be guaranteed</a:t>
          </a:r>
        </a:p>
        <a:p>
          <a:pPr marL="57150" lvl="1" indent="-57150" algn="l" defTabSz="488950">
            <a:lnSpc>
              <a:spcPct val="90000"/>
            </a:lnSpc>
            <a:spcBef>
              <a:spcPct val="0"/>
            </a:spcBef>
            <a:spcAft>
              <a:spcPct val="15000"/>
            </a:spcAft>
            <a:buChar char="•"/>
          </a:pPr>
          <a:r>
            <a:rPr lang="en-US" sz="1100" i="1" kern="1200"/>
            <a:t> Invite other adults to be present during activity or event</a:t>
          </a:r>
        </a:p>
        <a:p>
          <a:pPr marL="57150" lvl="1" indent="-57150" algn="l" defTabSz="488950">
            <a:lnSpc>
              <a:spcPct val="90000"/>
            </a:lnSpc>
            <a:spcBef>
              <a:spcPct val="0"/>
            </a:spcBef>
            <a:spcAft>
              <a:spcPct val="15000"/>
            </a:spcAft>
            <a:buChar char="•"/>
          </a:pPr>
          <a:r>
            <a:rPr lang="en-US" sz="1100" i="1" kern="1200"/>
            <a:t> If the above is not possible alter or cancel the event or activity </a:t>
          </a:r>
        </a:p>
        <a:p>
          <a:pPr marL="57150" lvl="1" indent="-57150" algn="l" defTabSz="488950">
            <a:lnSpc>
              <a:spcPct val="90000"/>
            </a:lnSpc>
            <a:spcBef>
              <a:spcPct val="0"/>
            </a:spcBef>
            <a:spcAft>
              <a:spcPct val="15000"/>
            </a:spcAft>
            <a:buChar char="•"/>
          </a:pPr>
          <a:r>
            <a:rPr lang="en-US" sz="1100" i="1" kern="1200"/>
            <a:t> Never sleep close to unsupervised children</a:t>
          </a:r>
        </a:p>
        <a:p>
          <a:pPr marL="57150" lvl="1" indent="-57150" algn="l" defTabSz="488950">
            <a:lnSpc>
              <a:spcPct val="90000"/>
            </a:lnSpc>
            <a:spcBef>
              <a:spcPct val="0"/>
            </a:spcBef>
            <a:spcAft>
              <a:spcPct val="15000"/>
            </a:spcAft>
            <a:buChar char="•"/>
          </a:pPr>
          <a:r>
            <a:rPr lang="en-US" sz="1100" i="1" kern="1200"/>
            <a:t> Ensure that home visits only take place when the child is accompanied by another adult.</a:t>
          </a:r>
        </a:p>
      </dsp:txBody>
      <dsp:txXfrm>
        <a:off x="171937" y="2207329"/>
        <a:ext cx="2613760" cy="2458156"/>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D4B8809745D478947362C12A7C759" ma:contentTypeVersion="16" ma:contentTypeDescription="Create a new document." ma:contentTypeScope="" ma:versionID="bd62310af545e16341ea311b014e5401">
  <xsd:schema xmlns:xsd="http://www.w3.org/2001/XMLSchema" xmlns:xs="http://www.w3.org/2001/XMLSchema" xmlns:p="http://schemas.microsoft.com/office/2006/metadata/properties" xmlns:ns2="622053ab-708b-4ba9-926c-64000ec66f4e" xmlns:ns3="cbfb15b0-e55c-4799-b8fb-4fa0e3e35dfa" targetNamespace="http://schemas.microsoft.com/office/2006/metadata/properties" ma:root="true" ma:fieldsID="1cbc687226acfb6c514fa0bfe596f582" ns2:_="" ns3:_="">
    <xsd:import namespace="622053ab-708b-4ba9-926c-64000ec66f4e"/>
    <xsd:import namespace="cbfb15b0-e55c-4799-b8fb-4fa0e3e35d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053ab-708b-4ba9-926c-64000ec66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d8799f-ebcf-4758-818e-db8bce5979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fb15b0-e55c-4799-b8fb-4fa0e3e35d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17606b-b044-4ca6-8646-564dc6682b0b}" ma:internalName="TaxCatchAll" ma:showField="CatchAllData" ma:web="cbfb15b0-e55c-4799-b8fb-4fa0e3e35d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fb15b0-e55c-4799-b8fb-4fa0e3e35dfa" xsi:nil="true"/>
    <lcf76f155ced4ddcb4097134ff3c332f xmlns="622053ab-708b-4ba9-926c-64000ec66f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8D596-4627-4BB7-9A45-A46850251D94}"/>
</file>

<file path=customXml/itemProps2.xml><?xml version="1.0" encoding="utf-8"?>
<ds:datastoreItem xmlns:ds="http://schemas.openxmlformats.org/officeDocument/2006/customXml" ds:itemID="{3A9ED99A-8D27-4206-B87F-942ADE0FA319}">
  <ds:schemaRefs>
    <ds:schemaRef ds:uri="cbfb15b0-e55c-4799-b8fb-4fa0e3e35dfa"/>
    <ds:schemaRef ds:uri="622053ab-708b-4ba9-926c-64000ec66f4e"/>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25E99E7-BA5B-4C3E-ADAC-78D182DA9610}">
  <ds:schemaRefs>
    <ds:schemaRef ds:uri="http://schemas.microsoft.com/sharepoint/v3/contenttype/forms"/>
  </ds:schemaRefs>
</ds:datastoreItem>
</file>

<file path=customXml/itemProps4.xml><?xml version="1.0" encoding="utf-8"?>
<ds:datastoreItem xmlns:ds="http://schemas.openxmlformats.org/officeDocument/2006/customXml" ds:itemID="{4E56FA24-D930-4107-9A8D-2FEF0A7B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3181</Words>
  <Characters>18135</Characters>
  <Application>Microsoft Office Word</Application>
  <DocSecurity>0</DocSecurity>
  <Lines>151</Lines>
  <Paragraphs>42</Paragraphs>
  <ScaleCrop>false</ScaleCrop>
  <Company>OEM Preinstall</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dc:title>
  <dc:subject/>
  <dc:creator>ACCF National Volunteer Manager</dc:creator>
  <cp:keywords/>
  <cp:lastModifiedBy>Barb Tasker</cp:lastModifiedBy>
  <cp:revision>2</cp:revision>
  <cp:lastPrinted>2018-04-09T18:27:00Z</cp:lastPrinted>
  <dcterms:created xsi:type="dcterms:W3CDTF">2023-06-01T01:59:00Z</dcterms:created>
  <dcterms:modified xsi:type="dcterms:W3CDTF">2023-06-01T01:59:00Z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0x0101001C3D4B8809745D478947362C12A7C759</vt:lpwstr>
  </property>
  <property fmtid="{D5CDD505-2E9C-101B-9397-08002B2CF9AE}" pid="3" name="Order">
    <vt:r8>14500</vt:r8>
  </property>
  <property fmtid="{D5CDD505-2E9C-101B-9397-08002B2CF9AE}" pid="4" name="MediaServiceImageTags">
    <vt:lpwstr/>
  </property>
</Properties>
</file>