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AAE0" w14:textId="77777777" w:rsidR="0004480C" w:rsidRDefault="004853C8">
      <w:pPr>
        <w:jc w:val="center"/>
      </w:pPr>
      <w:r>
        <w:rPr>
          <w:b/>
          <w:color w:val="4B2E83"/>
          <w:sz w:val="60"/>
        </w:rPr>
        <w:t>HPV &amp; Me</w:t>
      </w:r>
    </w:p>
    <w:p w14:paraId="72D84138" w14:textId="6F05C4D7" w:rsidR="0004480C" w:rsidRDefault="00BA50F9">
      <w:pPr>
        <w:jc w:val="center"/>
      </w:pPr>
      <w:r>
        <w:rPr>
          <w:b/>
          <w:color w:val="00A9CE"/>
          <w:sz w:val="36"/>
        </w:rPr>
        <w:t>The HPV Vaccine -Why It’s Important</w:t>
      </w:r>
    </w:p>
    <w:p w14:paraId="558B0711" w14:textId="51064774" w:rsidR="000C06FE" w:rsidRDefault="004853C8">
      <w:pPr>
        <w:jc w:val="center"/>
        <w:rPr>
          <w:b/>
          <w:bCs/>
          <w:sz w:val="28"/>
          <w:szCs w:val="28"/>
        </w:rPr>
      </w:pPr>
      <w:r w:rsidRPr="000C06FE">
        <w:rPr>
          <w:b/>
          <w:bCs/>
          <w:sz w:val="28"/>
          <w:szCs w:val="28"/>
        </w:rPr>
        <w:t xml:space="preserve">Year 7 Teacher Guide </w:t>
      </w:r>
      <w:r w:rsidR="000C06FE" w:rsidRPr="000C06FE">
        <w:rPr>
          <w:b/>
          <w:bCs/>
          <w:sz w:val="28"/>
          <w:szCs w:val="28"/>
        </w:rPr>
        <w:t>–</w:t>
      </w:r>
      <w:r w:rsidRPr="000C06FE">
        <w:rPr>
          <w:b/>
          <w:bCs/>
          <w:sz w:val="28"/>
          <w:szCs w:val="28"/>
        </w:rPr>
        <w:t xml:space="preserve"> </w:t>
      </w:r>
      <w:r w:rsidR="000C06FE" w:rsidRPr="000C06FE">
        <w:rPr>
          <w:b/>
          <w:bCs/>
          <w:sz w:val="28"/>
          <w:szCs w:val="28"/>
        </w:rPr>
        <w:t xml:space="preserve">HPV and Me </w:t>
      </w:r>
      <w:r w:rsidRPr="000C06FE">
        <w:rPr>
          <w:b/>
          <w:bCs/>
          <w:sz w:val="28"/>
          <w:szCs w:val="28"/>
        </w:rPr>
        <w:t xml:space="preserve">2026 </w:t>
      </w:r>
      <w:r w:rsidR="000C06FE">
        <w:rPr>
          <w:b/>
          <w:bCs/>
          <w:sz w:val="28"/>
          <w:szCs w:val="28"/>
        </w:rPr>
        <w:t>I</w:t>
      </w:r>
      <w:r w:rsidRPr="000C06FE">
        <w:rPr>
          <w:b/>
          <w:bCs/>
          <w:sz w:val="28"/>
          <w:szCs w:val="28"/>
        </w:rPr>
        <w:t xml:space="preserve">nteractive </w:t>
      </w:r>
    </w:p>
    <w:p w14:paraId="6D4AE645" w14:textId="3070268F" w:rsidR="0004480C" w:rsidRPr="000C06FE" w:rsidRDefault="000C06FE">
      <w:pPr>
        <w:jc w:val="center"/>
        <w:rPr>
          <w:b/>
          <w:bCs/>
          <w:sz w:val="28"/>
          <w:szCs w:val="28"/>
        </w:rPr>
      </w:pPr>
      <w:r>
        <w:rPr>
          <w:b/>
          <w:bCs/>
          <w:sz w:val="28"/>
          <w:szCs w:val="28"/>
        </w:rPr>
        <w:t>C</w:t>
      </w:r>
      <w:r w:rsidR="004853C8" w:rsidRPr="000C06FE">
        <w:rPr>
          <w:b/>
          <w:bCs/>
          <w:sz w:val="28"/>
          <w:szCs w:val="28"/>
        </w:rPr>
        <w:t>lassroom PowerPoint</w:t>
      </w:r>
    </w:p>
    <w:p w14:paraId="6D70D8AE" w14:textId="2EBD6100" w:rsidR="0004480C" w:rsidRDefault="00BA50F9">
      <w:pPr>
        <w:jc w:val="center"/>
      </w:pPr>
      <w:r w:rsidRPr="00BA50F9">
        <w:rPr>
          <w:noProof/>
        </w:rPr>
        <w:drawing>
          <wp:inline distT="0" distB="0" distL="0" distR="0" wp14:anchorId="1B67CFEA" wp14:editId="569B8C47">
            <wp:extent cx="5556876" cy="3111500"/>
            <wp:effectExtent l="19050" t="19050" r="25400" b="12700"/>
            <wp:docPr id="1297295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95579" name=""/>
                    <pic:cNvPicPr/>
                  </pic:nvPicPr>
                  <pic:blipFill>
                    <a:blip r:embed="rId10"/>
                    <a:stretch>
                      <a:fillRect/>
                    </a:stretch>
                  </pic:blipFill>
                  <pic:spPr>
                    <a:xfrm>
                      <a:off x="0" y="0"/>
                      <a:ext cx="5566597" cy="3116943"/>
                    </a:xfrm>
                    <a:prstGeom prst="rect">
                      <a:avLst/>
                    </a:prstGeom>
                    <a:ln>
                      <a:solidFill>
                        <a:schemeClr val="accent1"/>
                      </a:solidFill>
                    </a:ln>
                  </pic:spPr>
                </pic:pic>
              </a:graphicData>
            </a:graphic>
          </wp:inline>
        </w:drawing>
      </w:r>
    </w:p>
    <w:p w14:paraId="6E45E404" w14:textId="77777777" w:rsidR="000C06FE" w:rsidRDefault="000C06FE">
      <w:pPr>
        <w:jc w:val="center"/>
      </w:pPr>
    </w:p>
    <w:tbl>
      <w:tblPr>
        <w:tblW w:w="0" w:type="auto"/>
        <w:jc w:val="center"/>
        <w:tblBorders>
          <w:top w:val="single" w:sz="8" w:space="0" w:color="F6A800"/>
          <w:left w:val="single" w:sz="8" w:space="0" w:color="F6A800"/>
          <w:bottom w:val="single" w:sz="8" w:space="0" w:color="F6A800"/>
          <w:right w:val="single" w:sz="8" w:space="0" w:color="F6A800"/>
          <w:insideH w:val="single" w:sz="8" w:space="0" w:color="F6A800"/>
          <w:insideV w:val="single" w:sz="8" w:space="0" w:color="F6A800"/>
        </w:tblBorders>
        <w:tblLook w:val="04A0" w:firstRow="1" w:lastRow="0" w:firstColumn="1" w:lastColumn="0" w:noHBand="0" w:noVBand="1"/>
      </w:tblPr>
      <w:tblGrid>
        <w:gridCol w:w="10406"/>
      </w:tblGrid>
      <w:tr w:rsidR="0004480C" w14:paraId="249345A5" w14:textId="77777777">
        <w:trPr>
          <w:jc w:val="center"/>
        </w:trPr>
        <w:tc>
          <w:tcPr>
            <w:tcW w:w="10426" w:type="dxa"/>
            <w:shd w:val="clear" w:color="auto" w:fill="FFF4D6"/>
            <w:tcMar>
              <w:top w:w="120" w:type="dxa"/>
              <w:left w:w="140" w:type="dxa"/>
              <w:bottom w:w="120" w:type="dxa"/>
              <w:right w:w="140" w:type="dxa"/>
            </w:tcMar>
          </w:tcPr>
          <w:p w14:paraId="1D356F8B" w14:textId="77777777" w:rsidR="0004480C" w:rsidRDefault="004853C8">
            <w:pPr>
              <w:spacing w:after="80"/>
            </w:pPr>
            <w:r>
              <w:rPr>
                <w:b/>
                <w:color w:val="4B2E83"/>
                <w:sz w:val="22"/>
              </w:rPr>
              <w:t>Purpose of this guide</w:t>
            </w:r>
          </w:p>
          <w:p w14:paraId="2604E35E" w14:textId="0E9FFCFA" w:rsidR="0004480C" w:rsidRPr="000C06FE" w:rsidRDefault="004853C8">
            <w:pPr>
              <w:spacing w:after="0"/>
              <w:rPr>
                <w:sz w:val="22"/>
              </w:rPr>
            </w:pPr>
            <w:r w:rsidRPr="000C06FE">
              <w:rPr>
                <w:sz w:val="22"/>
              </w:rPr>
              <w:t xml:space="preserve">This guide supports teachers to deliver the revised ACCF HPV &amp; Me interactive PowerPoint. It </w:t>
            </w:r>
            <w:r w:rsidR="0085271E">
              <w:rPr>
                <w:sz w:val="22"/>
              </w:rPr>
              <w:t>contains</w:t>
            </w:r>
            <w:r w:rsidRPr="000C06FE">
              <w:rPr>
                <w:sz w:val="22"/>
              </w:rPr>
              <w:t xml:space="preserve"> slide-by-slide facilitation notes, updated curriculum links, embedded quiz guidance and current Australian HPV vaccination and cervical screening information.</w:t>
            </w:r>
          </w:p>
        </w:tc>
      </w:tr>
    </w:tbl>
    <w:p w14:paraId="40E3A322" w14:textId="617A51A9" w:rsidR="0004480C" w:rsidRDefault="004853C8">
      <w:pPr>
        <w:jc w:val="center"/>
      </w:pPr>
      <w:r>
        <w:rPr>
          <w:color w:val="5B5B5B"/>
          <w:sz w:val="18"/>
        </w:rPr>
        <w:t xml:space="preserve">Version: 7 June 2026 | Audience: Year 7 students | Suggested lesson length: </w:t>
      </w:r>
      <w:r w:rsidR="0085271E">
        <w:rPr>
          <w:color w:val="5B5B5B"/>
          <w:sz w:val="18"/>
        </w:rPr>
        <w:t>15 - 45</w:t>
      </w:r>
      <w:r>
        <w:rPr>
          <w:color w:val="5B5B5B"/>
          <w:sz w:val="18"/>
        </w:rPr>
        <w:t xml:space="preserve"> minutes</w:t>
      </w:r>
    </w:p>
    <w:p w14:paraId="77F6212C" w14:textId="77777777" w:rsidR="0004480C" w:rsidRDefault="004853C8">
      <w:r>
        <w:br w:type="page"/>
      </w:r>
    </w:p>
    <w:tbl>
      <w:tblPr>
        <w:tblW w:w="0" w:type="auto"/>
        <w:jc w:val="center"/>
        <w:tblLook w:val="04A0" w:firstRow="1" w:lastRow="0" w:firstColumn="1" w:lastColumn="0" w:noHBand="0" w:noVBand="1"/>
      </w:tblPr>
      <w:tblGrid>
        <w:gridCol w:w="10426"/>
      </w:tblGrid>
      <w:tr w:rsidR="0004480C" w14:paraId="5BA4CF1E" w14:textId="77777777">
        <w:trPr>
          <w:jc w:val="center"/>
        </w:trPr>
        <w:tc>
          <w:tcPr>
            <w:tcW w:w="10426" w:type="dxa"/>
            <w:shd w:val="clear" w:color="auto" w:fill="4B2E83"/>
            <w:tcMar>
              <w:top w:w="90" w:type="dxa"/>
              <w:left w:w="120" w:type="dxa"/>
              <w:bottom w:w="90" w:type="dxa"/>
              <w:right w:w="120" w:type="dxa"/>
            </w:tcMar>
          </w:tcPr>
          <w:p w14:paraId="38637C50" w14:textId="77777777" w:rsidR="0004480C" w:rsidRDefault="004853C8">
            <w:r>
              <w:rPr>
                <w:b/>
                <w:color w:val="FFFFFF"/>
                <w:sz w:val="24"/>
              </w:rPr>
              <w:lastRenderedPageBreak/>
              <w:t>1. Overview</w:t>
            </w:r>
          </w:p>
        </w:tc>
      </w:tr>
    </w:tbl>
    <w:p w14:paraId="398E4AFE" w14:textId="77777777" w:rsidR="000C06FE" w:rsidRDefault="000C06FE">
      <w:pPr>
        <w:spacing w:after="120"/>
      </w:pPr>
    </w:p>
    <w:p w14:paraId="5CAAABBB" w14:textId="0A494FFD" w:rsidR="0004480C" w:rsidRPr="000C06FE" w:rsidRDefault="004853C8">
      <w:pPr>
        <w:spacing w:after="120"/>
        <w:rPr>
          <w:sz w:val="22"/>
        </w:rPr>
      </w:pPr>
      <w:r w:rsidRPr="000C06FE">
        <w:rPr>
          <w:sz w:val="22"/>
        </w:rPr>
        <w:t>Created for teachers delivering HPV education to Year 7 students, this classroom resource introduces human papillomavirus (HPV), why HPV vaccination is offered in early adolescence, and how young people can build health literacy around prevention. The revised resource is designed to be presented close to the time students receive their HPV vaccination or when consent information is being discussed at school.</w:t>
      </w:r>
    </w:p>
    <w:p w14:paraId="1A8B0C1D" w14:textId="77777777" w:rsidR="0004480C" w:rsidRPr="000C06FE" w:rsidRDefault="004853C8">
      <w:pPr>
        <w:pStyle w:val="ListBullet"/>
        <w:rPr>
          <w:sz w:val="22"/>
        </w:rPr>
      </w:pPr>
      <w:r w:rsidRPr="000C06FE">
        <w:rPr>
          <w:sz w:val="22"/>
        </w:rPr>
        <w:t>The main classroom activity is now an interactive PowerPoint deck with embedded questions, answer-reveal slides, a team challenge and QR-linked feedback survey.</w:t>
      </w:r>
    </w:p>
    <w:p w14:paraId="635C6C94" w14:textId="77777777" w:rsidR="0004480C" w:rsidRPr="000C06FE" w:rsidRDefault="004853C8">
      <w:pPr>
        <w:pStyle w:val="ListBullet"/>
        <w:rPr>
          <w:sz w:val="22"/>
        </w:rPr>
      </w:pPr>
      <w:r w:rsidRPr="000C06FE">
        <w:rPr>
          <w:sz w:val="22"/>
        </w:rPr>
        <w:t>The resource can be delivered as a whole-class lesson using a projector or interactive whiteboard. Student devices are optional and are mainly useful for the end-of-session survey or extension activities.</w:t>
      </w:r>
    </w:p>
    <w:p w14:paraId="6BBE64DF" w14:textId="77777777" w:rsidR="0004480C" w:rsidRPr="000C06FE" w:rsidRDefault="004853C8">
      <w:pPr>
        <w:pStyle w:val="ListBullet"/>
        <w:rPr>
          <w:sz w:val="22"/>
        </w:rPr>
      </w:pPr>
      <w:r w:rsidRPr="000C06FE">
        <w:rPr>
          <w:sz w:val="22"/>
        </w:rPr>
        <w:t>Teachers should adapt language to the age, maturity, school context and local requirements for relationships and sexuality education.</w:t>
      </w:r>
    </w:p>
    <w:tbl>
      <w:tblPr>
        <w:tblW w:w="0" w:type="auto"/>
        <w:jc w:val="center"/>
        <w:tblLook w:val="04A0" w:firstRow="1" w:lastRow="0" w:firstColumn="1" w:lastColumn="0" w:noHBand="0" w:noVBand="1"/>
      </w:tblPr>
      <w:tblGrid>
        <w:gridCol w:w="10426"/>
      </w:tblGrid>
      <w:tr w:rsidR="0004480C" w14:paraId="1FE5B82E" w14:textId="77777777">
        <w:trPr>
          <w:jc w:val="center"/>
        </w:trPr>
        <w:tc>
          <w:tcPr>
            <w:tcW w:w="10426" w:type="dxa"/>
            <w:shd w:val="clear" w:color="auto" w:fill="4B2E83"/>
            <w:tcMar>
              <w:top w:w="90" w:type="dxa"/>
              <w:left w:w="120" w:type="dxa"/>
              <w:bottom w:w="90" w:type="dxa"/>
              <w:right w:w="120" w:type="dxa"/>
            </w:tcMar>
          </w:tcPr>
          <w:p w14:paraId="0230A990" w14:textId="77777777" w:rsidR="0004480C" w:rsidRDefault="004853C8">
            <w:r>
              <w:rPr>
                <w:b/>
                <w:color w:val="FFFFFF"/>
                <w:sz w:val="24"/>
              </w:rPr>
              <w:t>2. Teacher preparation checklist</w:t>
            </w:r>
          </w:p>
        </w:tc>
      </w:tr>
    </w:tbl>
    <w:p w14:paraId="087F31F5" w14:textId="77777777" w:rsidR="000C06FE" w:rsidRDefault="000C06FE" w:rsidP="000C06FE">
      <w:pPr>
        <w:pStyle w:val="ListBullet"/>
        <w:numPr>
          <w:ilvl w:val="0"/>
          <w:numId w:val="0"/>
        </w:numPr>
        <w:ind w:left="360"/>
      </w:pPr>
    </w:p>
    <w:p w14:paraId="4AD77F66" w14:textId="1CE496F0" w:rsidR="0004480C" w:rsidRPr="000C06FE" w:rsidRDefault="004853C8">
      <w:pPr>
        <w:pStyle w:val="ListBullet"/>
        <w:rPr>
          <w:sz w:val="22"/>
        </w:rPr>
      </w:pPr>
      <w:r w:rsidRPr="000C06FE">
        <w:rPr>
          <w:sz w:val="22"/>
        </w:rPr>
        <w:t>Open the PowerPoint in Slide Show mode and test the Start, Continue, Back and answer-reveal buttons.</w:t>
      </w:r>
    </w:p>
    <w:p w14:paraId="483F4FDC" w14:textId="77777777" w:rsidR="0004480C" w:rsidRPr="000C06FE" w:rsidRDefault="004853C8">
      <w:pPr>
        <w:pStyle w:val="ListBullet"/>
        <w:rPr>
          <w:sz w:val="22"/>
        </w:rPr>
      </w:pPr>
      <w:r w:rsidRPr="000C06FE">
        <w:rPr>
          <w:sz w:val="22"/>
        </w:rPr>
        <w:t>Check that embedded videos, QR codes and any external links work on the school network.</w:t>
      </w:r>
    </w:p>
    <w:p w14:paraId="3FE782AA" w14:textId="77777777" w:rsidR="0004480C" w:rsidRPr="000C06FE" w:rsidRDefault="004853C8">
      <w:pPr>
        <w:pStyle w:val="ListBullet"/>
        <w:rPr>
          <w:sz w:val="22"/>
        </w:rPr>
      </w:pPr>
      <w:r w:rsidRPr="000C06FE">
        <w:rPr>
          <w:sz w:val="22"/>
        </w:rPr>
        <w:t>Confirm the school vaccination timing, consent process and who students should speak to with private medical questions.</w:t>
      </w:r>
    </w:p>
    <w:p w14:paraId="2F8C8222" w14:textId="77777777" w:rsidR="0004480C" w:rsidRPr="000C06FE" w:rsidRDefault="004853C8">
      <w:pPr>
        <w:pStyle w:val="ListBullet"/>
        <w:rPr>
          <w:sz w:val="22"/>
        </w:rPr>
      </w:pPr>
      <w:r w:rsidRPr="000C06FE">
        <w:rPr>
          <w:sz w:val="22"/>
        </w:rPr>
        <w:t>Review the anatomical diagrams and safe sex slides so you can introduce them calmly and respectfully.</w:t>
      </w:r>
    </w:p>
    <w:p w14:paraId="3C692C0B" w14:textId="77777777" w:rsidR="0004480C" w:rsidRPr="000C06FE" w:rsidRDefault="004853C8">
      <w:pPr>
        <w:pStyle w:val="ListBullet"/>
        <w:rPr>
          <w:sz w:val="22"/>
        </w:rPr>
      </w:pPr>
      <w:r w:rsidRPr="000C06FE">
        <w:rPr>
          <w:sz w:val="22"/>
        </w:rPr>
        <w:t>Set clear discussion expectations: no personal disclosures, no teasing, respectful language, and questions may be asked privately.</w:t>
      </w:r>
    </w:p>
    <w:p w14:paraId="29CB65BC" w14:textId="77777777" w:rsidR="0004480C" w:rsidRPr="000C06FE" w:rsidRDefault="004853C8">
      <w:pPr>
        <w:pStyle w:val="ListBullet"/>
        <w:rPr>
          <w:sz w:val="22"/>
        </w:rPr>
      </w:pPr>
      <w:r w:rsidRPr="000C06FE">
        <w:rPr>
          <w:sz w:val="22"/>
        </w:rPr>
        <w:t>Have the details of the school nurse, vaccination provider, wellbeing team or local health service available.</w:t>
      </w:r>
    </w:p>
    <w:tbl>
      <w:tblPr>
        <w:tblW w:w="0" w:type="auto"/>
        <w:jc w:val="center"/>
        <w:tblBorders>
          <w:top w:val="single" w:sz="8" w:space="0" w:color="4B2E83"/>
          <w:left w:val="single" w:sz="8" w:space="0" w:color="4B2E83"/>
          <w:bottom w:val="single" w:sz="8" w:space="0" w:color="4B2E83"/>
          <w:right w:val="single" w:sz="8" w:space="0" w:color="4B2E83"/>
          <w:insideH w:val="single" w:sz="8" w:space="0" w:color="4B2E83"/>
          <w:insideV w:val="single" w:sz="8" w:space="0" w:color="4B2E83"/>
        </w:tblBorders>
        <w:tblLook w:val="04A0" w:firstRow="1" w:lastRow="0" w:firstColumn="1" w:lastColumn="0" w:noHBand="0" w:noVBand="1"/>
      </w:tblPr>
      <w:tblGrid>
        <w:gridCol w:w="5167"/>
        <w:gridCol w:w="5179"/>
        <w:gridCol w:w="60"/>
      </w:tblGrid>
      <w:tr w:rsidR="0004480C" w14:paraId="6C576B1C" w14:textId="77777777">
        <w:trPr>
          <w:gridAfter w:val="1"/>
          <w:wAfter w:w="60" w:type="dxa"/>
          <w:jc w:val="center"/>
        </w:trPr>
        <w:tc>
          <w:tcPr>
            <w:tcW w:w="10426" w:type="dxa"/>
            <w:gridSpan w:val="2"/>
            <w:shd w:val="clear" w:color="auto" w:fill="F2EDF8"/>
            <w:tcMar>
              <w:top w:w="120" w:type="dxa"/>
              <w:left w:w="140" w:type="dxa"/>
              <w:bottom w:w="120" w:type="dxa"/>
              <w:right w:w="140" w:type="dxa"/>
            </w:tcMar>
          </w:tcPr>
          <w:p w14:paraId="7B0A9890" w14:textId="29BECE93" w:rsidR="0004480C" w:rsidRDefault="004853C8">
            <w:pPr>
              <w:spacing w:after="80"/>
            </w:pPr>
            <w:r>
              <w:rPr>
                <w:b/>
                <w:color w:val="4B2E83"/>
                <w:sz w:val="22"/>
              </w:rPr>
              <w:t>Important teacher note</w:t>
            </w:r>
            <w:r w:rsidR="000C06FE">
              <w:rPr>
                <w:b/>
                <w:color w:val="4B2E83"/>
                <w:sz w:val="22"/>
              </w:rPr>
              <w:t xml:space="preserve">: </w:t>
            </w:r>
          </w:p>
          <w:p w14:paraId="608BC026" w14:textId="77777777" w:rsidR="0004480C" w:rsidRDefault="004853C8">
            <w:pPr>
              <w:spacing w:after="0"/>
            </w:pPr>
            <w:r>
              <w:t>This resource is educational and does not replace medical advice. Questions about individual vaccination status, side effects, medical exemptions, screening eligibility or sexual health should be referred to a parent/carer, GP, immunisation provider, school nurse or appropriate health professional.</w:t>
            </w:r>
          </w:p>
        </w:tc>
      </w:tr>
      <w:tr w:rsidR="0004480C" w14:paraId="6DD87C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 w:type="dxa"/>
          <w:jc w:val="center"/>
        </w:trPr>
        <w:tc>
          <w:tcPr>
            <w:tcW w:w="10426" w:type="dxa"/>
            <w:gridSpan w:val="2"/>
            <w:shd w:val="clear" w:color="auto" w:fill="4B2E83"/>
            <w:tcMar>
              <w:top w:w="90" w:type="dxa"/>
              <w:left w:w="120" w:type="dxa"/>
              <w:bottom w:w="90" w:type="dxa"/>
              <w:right w:w="120" w:type="dxa"/>
            </w:tcMar>
          </w:tcPr>
          <w:p w14:paraId="70B5144B" w14:textId="77777777" w:rsidR="0004480C" w:rsidRDefault="004853C8">
            <w:r>
              <w:rPr>
                <w:b/>
                <w:color w:val="FFFFFF"/>
                <w:sz w:val="24"/>
              </w:rPr>
              <w:t>3. Resources required</w:t>
            </w:r>
          </w:p>
        </w:tc>
      </w:tr>
      <w:tr w:rsidR="0004480C" w14:paraId="5187D7A1" w14:textId="77777777">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jc w:val="center"/>
        </w:trPr>
        <w:tc>
          <w:tcPr>
            <w:tcW w:w="5213" w:type="dxa"/>
            <w:shd w:val="clear" w:color="auto" w:fill="4B2E83"/>
            <w:tcMar>
              <w:top w:w="80" w:type="dxa"/>
              <w:left w:w="80" w:type="dxa"/>
              <w:bottom w:w="80" w:type="dxa"/>
              <w:right w:w="80" w:type="dxa"/>
            </w:tcMar>
          </w:tcPr>
          <w:p w14:paraId="2532F2CE" w14:textId="77777777" w:rsidR="0004480C" w:rsidRPr="000C06FE" w:rsidRDefault="004853C8">
            <w:pPr>
              <w:rPr>
                <w:b/>
                <w:bCs/>
                <w:sz w:val="22"/>
              </w:rPr>
            </w:pPr>
            <w:r w:rsidRPr="000C06FE">
              <w:rPr>
                <w:b/>
                <w:bCs/>
                <w:color w:val="FFFFFF"/>
                <w:sz w:val="22"/>
              </w:rPr>
              <w:t>Required</w:t>
            </w:r>
          </w:p>
        </w:tc>
        <w:tc>
          <w:tcPr>
            <w:tcW w:w="5213" w:type="dxa"/>
            <w:gridSpan w:val="2"/>
            <w:shd w:val="clear" w:color="auto" w:fill="4B2E83"/>
            <w:tcMar>
              <w:top w:w="80" w:type="dxa"/>
              <w:left w:w="80" w:type="dxa"/>
              <w:bottom w:w="80" w:type="dxa"/>
              <w:right w:w="80" w:type="dxa"/>
            </w:tcMar>
          </w:tcPr>
          <w:p w14:paraId="2E997E1D" w14:textId="77777777" w:rsidR="0004480C" w:rsidRPr="000C06FE" w:rsidRDefault="004853C8">
            <w:pPr>
              <w:rPr>
                <w:b/>
                <w:bCs/>
                <w:sz w:val="22"/>
              </w:rPr>
            </w:pPr>
            <w:r w:rsidRPr="000C06FE">
              <w:rPr>
                <w:b/>
                <w:bCs/>
                <w:color w:val="FFFFFF"/>
                <w:sz w:val="22"/>
              </w:rPr>
              <w:t>Optional / helpful</w:t>
            </w:r>
          </w:p>
        </w:tc>
      </w:tr>
      <w:tr w:rsidR="0004480C" w14:paraId="3DBB2CDE" w14:textId="77777777">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jc w:val="center"/>
        </w:trPr>
        <w:tc>
          <w:tcPr>
            <w:tcW w:w="5213" w:type="dxa"/>
            <w:tcMar>
              <w:top w:w="80" w:type="dxa"/>
              <w:left w:w="80" w:type="dxa"/>
              <w:bottom w:w="80" w:type="dxa"/>
              <w:right w:w="80" w:type="dxa"/>
            </w:tcMar>
          </w:tcPr>
          <w:p w14:paraId="6368250F" w14:textId="77777777" w:rsidR="0004480C" w:rsidRPr="000C06FE" w:rsidRDefault="004853C8">
            <w:pPr>
              <w:rPr>
                <w:sz w:val="22"/>
              </w:rPr>
            </w:pPr>
            <w:r w:rsidRPr="000C06FE">
              <w:rPr>
                <w:sz w:val="22"/>
              </w:rPr>
              <w:t>2026 Year 7 Presentation - HPV and Me - All Slides - Interactive Version</w:t>
            </w:r>
          </w:p>
        </w:tc>
        <w:tc>
          <w:tcPr>
            <w:tcW w:w="5213" w:type="dxa"/>
            <w:gridSpan w:val="2"/>
            <w:tcMar>
              <w:top w:w="80" w:type="dxa"/>
              <w:left w:w="80" w:type="dxa"/>
              <w:bottom w:w="80" w:type="dxa"/>
              <w:right w:w="80" w:type="dxa"/>
            </w:tcMar>
          </w:tcPr>
          <w:p w14:paraId="2D62AE08" w14:textId="77777777" w:rsidR="0004480C" w:rsidRPr="000C06FE" w:rsidRDefault="004853C8">
            <w:pPr>
              <w:rPr>
                <w:sz w:val="22"/>
              </w:rPr>
            </w:pPr>
            <w:r w:rsidRPr="000C06FE">
              <w:rPr>
                <w:sz w:val="22"/>
              </w:rPr>
              <w:t>Student devices for survey or research activities</w:t>
            </w:r>
          </w:p>
        </w:tc>
      </w:tr>
      <w:tr w:rsidR="0004480C" w14:paraId="0B5C4620" w14:textId="77777777">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jc w:val="center"/>
        </w:trPr>
        <w:tc>
          <w:tcPr>
            <w:tcW w:w="5213" w:type="dxa"/>
            <w:tcMar>
              <w:top w:w="80" w:type="dxa"/>
              <w:left w:w="80" w:type="dxa"/>
              <w:bottom w:w="80" w:type="dxa"/>
              <w:right w:w="80" w:type="dxa"/>
            </w:tcMar>
          </w:tcPr>
          <w:p w14:paraId="50B510D2" w14:textId="77777777" w:rsidR="0004480C" w:rsidRPr="000C06FE" w:rsidRDefault="004853C8">
            <w:pPr>
              <w:rPr>
                <w:sz w:val="22"/>
              </w:rPr>
            </w:pPr>
            <w:r w:rsidRPr="000C06FE">
              <w:rPr>
                <w:sz w:val="22"/>
              </w:rPr>
              <w:t>Computer, projector or interactive whiteboard</w:t>
            </w:r>
          </w:p>
        </w:tc>
        <w:tc>
          <w:tcPr>
            <w:tcW w:w="5213" w:type="dxa"/>
            <w:gridSpan w:val="2"/>
            <w:tcMar>
              <w:top w:w="80" w:type="dxa"/>
              <w:left w:w="80" w:type="dxa"/>
              <w:bottom w:w="80" w:type="dxa"/>
              <w:right w:w="80" w:type="dxa"/>
            </w:tcMar>
          </w:tcPr>
          <w:p w14:paraId="4D532FC4" w14:textId="77777777" w:rsidR="0004480C" w:rsidRPr="000C06FE" w:rsidRDefault="004853C8">
            <w:pPr>
              <w:rPr>
                <w:sz w:val="22"/>
              </w:rPr>
            </w:pPr>
            <w:r w:rsidRPr="000C06FE">
              <w:rPr>
                <w:sz w:val="22"/>
              </w:rPr>
              <w:t>Speakers/headphones if using the video on getting the HPV vaccination at school</w:t>
            </w:r>
          </w:p>
        </w:tc>
      </w:tr>
      <w:tr w:rsidR="0004480C" w14:paraId="56E78FF2" w14:textId="77777777">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jc w:val="center"/>
        </w:trPr>
        <w:tc>
          <w:tcPr>
            <w:tcW w:w="5213" w:type="dxa"/>
            <w:tcMar>
              <w:top w:w="80" w:type="dxa"/>
              <w:left w:w="80" w:type="dxa"/>
              <w:bottom w:w="80" w:type="dxa"/>
              <w:right w:w="80" w:type="dxa"/>
            </w:tcMar>
          </w:tcPr>
          <w:p w14:paraId="6DFAFDE2" w14:textId="77777777" w:rsidR="0004480C" w:rsidRPr="000C06FE" w:rsidRDefault="004853C8">
            <w:pPr>
              <w:rPr>
                <w:sz w:val="22"/>
              </w:rPr>
            </w:pPr>
            <w:r w:rsidRPr="000C06FE">
              <w:rPr>
                <w:sz w:val="22"/>
              </w:rPr>
              <w:lastRenderedPageBreak/>
              <w:t>Internet access for videos, QR codes and website links</w:t>
            </w:r>
          </w:p>
        </w:tc>
        <w:tc>
          <w:tcPr>
            <w:tcW w:w="5213" w:type="dxa"/>
            <w:gridSpan w:val="2"/>
            <w:tcMar>
              <w:top w:w="80" w:type="dxa"/>
              <w:left w:w="80" w:type="dxa"/>
              <w:bottom w:w="80" w:type="dxa"/>
              <w:right w:w="80" w:type="dxa"/>
            </w:tcMar>
          </w:tcPr>
          <w:p w14:paraId="50EAB326" w14:textId="77777777" w:rsidR="0004480C" w:rsidRPr="000C06FE" w:rsidRDefault="004853C8">
            <w:pPr>
              <w:rPr>
                <w:sz w:val="22"/>
              </w:rPr>
            </w:pPr>
            <w:r w:rsidRPr="000C06FE">
              <w:rPr>
                <w:sz w:val="22"/>
              </w:rPr>
              <w:t>Printed question slips for anonymous student questions</w:t>
            </w:r>
          </w:p>
        </w:tc>
      </w:tr>
      <w:tr w:rsidR="0004480C" w14:paraId="1687B987" w14:textId="77777777">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jc w:val="center"/>
        </w:trPr>
        <w:tc>
          <w:tcPr>
            <w:tcW w:w="5213" w:type="dxa"/>
            <w:tcMar>
              <w:top w:w="80" w:type="dxa"/>
              <w:left w:w="80" w:type="dxa"/>
              <w:bottom w:w="80" w:type="dxa"/>
              <w:right w:w="80" w:type="dxa"/>
            </w:tcMar>
          </w:tcPr>
          <w:p w14:paraId="0C8A1A46" w14:textId="77777777" w:rsidR="0004480C" w:rsidRPr="000C06FE" w:rsidRDefault="004853C8">
            <w:pPr>
              <w:rPr>
                <w:sz w:val="22"/>
              </w:rPr>
            </w:pPr>
            <w:r w:rsidRPr="000C06FE">
              <w:rPr>
                <w:sz w:val="22"/>
              </w:rPr>
              <w:t>School vaccination / consent information relevant to your setting</w:t>
            </w:r>
          </w:p>
        </w:tc>
        <w:tc>
          <w:tcPr>
            <w:tcW w:w="5213" w:type="dxa"/>
            <w:gridSpan w:val="2"/>
            <w:tcMar>
              <w:top w:w="80" w:type="dxa"/>
              <w:left w:w="80" w:type="dxa"/>
              <w:bottom w:w="80" w:type="dxa"/>
              <w:right w:w="80" w:type="dxa"/>
            </w:tcMar>
          </w:tcPr>
          <w:p w14:paraId="291E9D5D" w14:textId="77777777" w:rsidR="0004480C" w:rsidRPr="000C06FE" w:rsidRDefault="004853C8">
            <w:pPr>
              <w:rPr>
                <w:sz w:val="22"/>
              </w:rPr>
            </w:pPr>
            <w:r w:rsidRPr="000C06FE">
              <w:rPr>
                <w:sz w:val="22"/>
              </w:rPr>
              <w:t>Printed or digital family information sheet if your school is distributing consent forms</w:t>
            </w:r>
          </w:p>
        </w:tc>
      </w:tr>
      <w:tr w:rsidR="0004480C" w14:paraId="44347B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 w:type="dxa"/>
          <w:jc w:val="center"/>
        </w:trPr>
        <w:tc>
          <w:tcPr>
            <w:tcW w:w="10426" w:type="dxa"/>
            <w:gridSpan w:val="2"/>
            <w:shd w:val="clear" w:color="auto" w:fill="4B2E83"/>
            <w:tcMar>
              <w:top w:w="90" w:type="dxa"/>
              <w:left w:w="120" w:type="dxa"/>
              <w:bottom w:w="90" w:type="dxa"/>
              <w:right w:w="120" w:type="dxa"/>
            </w:tcMar>
          </w:tcPr>
          <w:p w14:paraId="6FE5211E" w14:textId="77777777" w:rsidR="0004480C" w:rsidRDefault="004853C8">
            <w:r>
              <w:rPr>
                <w:b/>
                <w:color w:val="FFFFFF"/>
                <w:sz w:val="24"/>
              </w:rPr>
              <w:t>4. Curriculum alignment</w:t>
            </w:r>
          </w:p>
        </w:tc>
      </w:tr>
    </w:tbl>
    <w:p w14:paraId="795E6A97" w14:textId="77777777" w:rsidR="000C06FE" w:rsidRDefault="000C06FE"/>
    <w:p w14:paraId="2C6464F3" w14:textId="76CD9949" w:rsidR="0004480C" w:rsidRDefault="004853C8">
      <w:r>
        <w:t xml:space="preserve">This guide is most directly aligned to Australian Curriculum v9.0 Health and Physical Education, Years 7-8, particularly the Personal, </w:t>
      </w:r>
      <w:r w:rsidR="007C2480">
        <w:t>S</w:t>
      </w:r>
      <w:r>
        <w:t xml:space="preserve">ocial and </w:t>
      </w:r>
      <w:r w:rsidR="007C2480">
        <w:t>C</w:t>
      </w:r>
      <w:r>
        <w:t xml:space="preserve">ommunity </w:t>
      </w:r>
      <w:r w:rsidR="007C2480">
        <w:t>H</w:t>
      </w:r>
      <w:r>
        <w:t>ealth strand. Schools may adapt the mapping to their state or territory syllabus documents.</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457"/>
        <w:gridCol w:w="3459"/>
        <w:gridCol w:w="3461"/>
        <w:gridCol w:w="39"/>
      </w:tblGrid>
      <w:tr w:rsidR="0004480C" w14:paraId="60D23A07" w14:textId="77777777">
        <w:trPr>
          <w:jc w:val="center"/>
        </w:trPr>
        <w:tc>
          <w:tcPr>
            <w:tcW w:w="3475" w:type="dxa"/>
            <w:shd w:val="clear" w:color="auto" w:fill="00A9CE"/>
            <w:tcMar>
              <w:top w:w="80" w:type="dxa"/>
              <w:left w:w="80" w:type="dxa"/>
              <w:bottom w:w="80" w:type="dxa"/>
              <w:right w:w="80" w:type="dxa"/>
            </w:tcMar>
          </w:tcPr>
          <w:p w14:paraId="22818E74" w14:textId="77777777" w:rsidR="0004480C" w:rsidRPr="000C06FE" w:rsidRDefault="004853C8">
            <w:pPr>
              <w:rPr>
                <w:b/>
                <w:bCs/>
                <w:sz w:val="22"/>
              </w:rPr>
            </w:pPr>
            <w:r w:rsidRPr="000C06FE">
              <w:rPr>
                <w:b/>
                <w:bCs/>
                <w:color w:val="FFFFFF"/>
                <w:sz w:val="22"/>
              </w:rPr>
              <w:t>Curriculum area</w:t>
            </w:r>
          </w:p>
        </w:tc>
        <w:tc>
          <w:tcPr>
            <w:tcW w:w="3475" w:type="dxa"/>
            <w:shd w:val="clear" w:color="auto" w:fill="00A9CE"/>
            <w:tcMar>
              <w:top w:w="80" w:type="dxa"/>
              <w:left w:w="80" w:type="dxa"/>
              <w:bottom w:w="80" w:type="dxa"/>
              <w:right w:w="80" w:type="dxa"/>
            </w:tcMar>
          </w:tcPr>
          <w:p w14:paraId="5F42B940" w14:textId="77777777" w:rsidR="0004480C" w:rsidRPr="000C06FE" w:rsidRDefault="004853C8">
            <w:pPr>
              <w:rPr>
                <w:b/>
                <w:bCs/>
                <w:sz w:val="22"/>
              </w:rPr>
            </w:pPr>
            <w:r w:rsidRPr="000C06FE">
              <w:rPr>
                <w:b/>
                <w:bCs/>
                <w:color w:val="FFFFFF"/>
                <w:sz w:val="22"/>
              </w:rPr>
              <w:t>Relevant content</w:t>
            </w:r>
          </w:p>
        </w:tc>
        <w:tc>
          <w:tcPr>
            <w:tcW w:w="3475" w:type="dxa"/>
            <w:gridSpan w:val="2"/>
            <w:shd w:val="clear" w:color="auto" w:fill="00A9CE"/>
            <w:tcMar>
              <w:top w:w="80" w:type="dxa"/>
              <w:left w:w="80" w:type="dxa"/>
              <w:bottom w:w="80" w:type="dxa"/>
              <w:right w:w="80" w:type="dxa"/>
            </w:tcMar>
          </w:tcPr>
          <w:p w14:paraId="1DC9C689" w14:textId="77777777" w:rsidR="0004480C" w:rsidRPr="000C06FE" w:rsidRDefault="004853C8">
            <w:pPr>
              <w:rPr>
                <w:b/>
                <w:bCs/>
                <w:sz w:val="22"/>
              </w:rPr>
            </w:pPr>
            <w:r w:rsidRPr="000C06FE">
              <w:rPr>
                <w:b/>
                <w:bCs/>
                <w:color w:val="FFFFFF"/>
                <w:sz w:val="22"/>
              </w:rPr>
              <w:t>How the lesson addresses it</w:t>
            </w:r>
          </w:p>
        </w:tc>
      </w:tr>
      <w:tr w:rsidR="0004480C" w14:paraId="369FA6A9" w14:textId="77777777">
        <w:trPr>
          <w:jc w:val="center"/>
        </w:trPr>
        <w:tc>
          <w:tcPr>
            <w:tcW w:w="3475" w:type="dxa"/>
            <w:tcMar>
              <w:top w:w="80" w:type="dxa"/>
              <w:left w:w="80" w:type="dxa"/>
              <w:bottom w:w="80" w:type="dxa"/>
              <w:right w:w="80" w:type="dxa"/>
            </w:tcMar>
          </w:tcPr>
          <w:p w14:paraId="7C090A96" w14:textId="77777777" w:rsidR="0004480C" w:rsidRPr="000C06FE" w:rsidRDefault="004853C8">
            <w:pPr>
              <w:rPr>
                <w:sz w:val="22"/>
              </w:rPr>
            </w:pPr>
            <w:r w:rsidRPr="000C06FE">
              <w:rPr>
                <w:sz w:val="22"/>
              </w:rPr>
              <w:t>HPE Years 7-8 - AC9HP8P08</w:t>
            </w:r>
          </w:p>
        </w:tc>
        <w:tc>
          <w:tcPr>
            <w:tcW w:w="3475" w:type="dxa"/>
            <w:tcMar>
              <w:top w:w="80" w:type="dxa"/>
              <w:left w:w="80" w:type="dxa"/>
              <w:bottom w:w="80" w:type="dxa"/>
              <w:right w:w="80" w:type="dxa"/>
            </w:tcMar>
          </w:tcPr>
          <w:p w14:paraId="01E819DA" w14:textId="365DEF58" w:rsidR="0004480C" w:rsidRPr="000C06FE" w:rsidRDefault="00986C92">
            <w:pPr>
              <w:rPr>
                <w:sz w:val="22"/>
              </w:rPr>
            </w:pPr>
            <w:r>
              <w:rPr>
                <w:sz w:val="22"/>
              </w:rPr>
              <w:t>D</w:t>
            </w:r>
            <w:r w:rsidR="004853C8" w:rsidRPr="000C06FE">
              <w:rPr>
                <w:sz w:val="22"/>
              </w:rPr>
              <w:t>efine protective behaviours and evaluate community resources to seek help for themselves and others.</w:t>
            </w:r>
          </w:p>
        </w:tc>
        <w:tc>
          <w:tcPr>
            <w:tcW w:w="3475" w:type="dxa"/>
            <w:gridSpan w:val="2"/>
            <w:tcMar>
              <w:top w:w="80" w:type="dxa"/>
              <w:left w:w="80" w:type="dxa"/>
              <w:bottom w:w="80" w:type="dxa"/>
              <w:right w:w="80" w:type="dxa"/>
            </w:tcMar>
          </w:tcPr>
          <w:p w14:paraId="40346F53" w14:textId="77777777" w:rsidR="0004480C" w:rsidRPr="000C06FE" w:rsidRDefault="004853C8">
            <w:pPr>
              <w:rPr>
                <w:sz w:val="22"/>
              </w:rPr>
            </w:pPr>
            <w:r w:rsidRPr="000C06FE">
              <w:rPr>
                <w:sz w:val="22"/>
              </w:rPr>
              <w:t>Students identify trusted adults, school health teams, GPs, family conversations and credible online resources for vaccination and personal health questions.</w:t>
            </w:r>
          </w:p>
        </w:tc>
      </w:tr>
      <w:tr w:rsidR="0004480C" w14:paraId="2B1E60EB" w14:textId="77777777">
        <w:trPr>
          <w:jc w:val="center"/>
        </w:trPr>
        <w:tc>
          <w:tcPr>
            <w:tcW w:w="3475" w:type="dxa"/>
            <w:tcMar>
              <w:top w:w="80" w:type="dxa"/>
              <w:left w:w="80" w:type="dxa"/>
              <w:bottom w:w="80" w:type="dxa"/>
              <w:right w:w="80" w:type="dxa"/>
            </w:tcMar>
          </w:tcPr>
          <w:p w14:paraId="25C97444" w14:textId="77777777" w:rsidR="0004480C" w:rsidRPr="000C06FE" w:rsidRDefault="004853C8">
            <w:pPr>
              <w:rPr>
                <w:sz w:val="22"/>
              </w:rPr>
            </w:pPr>
            <w:r w:rsidRPr="000C06FE">
              <w:rPr>
                <w:sz w:val="22"/>
              </w:rPr>
              <w:t>HPE Years 7-8 - AC9HP8P09</w:t>
            </w:r>
          </w:p>
        </w:tc>
        <w:tc>
          <w:tcPr>
            <w:tcW w:w="3475" w:type="dxa"/>
            <w:tcMar>
              <w:top w:w="80" w:type="dxa"/>
              <w:left w:w="80" w:type="dxa"/>
              <w:bottom w:w="80" w:type="dxa"/>
              <w:right w:w="80" w:type="dxa"/>
            </w:tcMar>
          </w:tcPr>
          <w:p w14:paraId="3C7E2A7F" w14:textId="77777777" w:rsidR="0004480C" w:rsidRPr="000C06FE" w:rsidRDefault="004853C8">
            <w:pPr>
              <w:rPr>
                <w:sz w:val="22"/>
              </w:rPr>
            </w:pPr>
            <w:r w:rsidRPr="000C06FE">
              <w:rPr>
                <w:sz w:val="22"/>
              </w:rPr>
              <w:t>Investigate how media and influential people impact attitudes, beliefs, decisions and behaviours in relation to health, safety, relationships and wellbeing.</w:t>
            </w:r>
          </w:p>
        </w:tc>
        <w:tc>
          <w:tcPr>
            <w:tcW w:w="3475" w:type="dxa"/>
            <w:gridSpan w:val="2"/>
            <w:tcMar>
              <w:top w:w="80" w:type="dxa"/>
              <w:left w:w="80" w:type="dxa"/>
              <w:bottom w:w="80" w:type="dxa"/>
              <w:right w:w="80" w:type="dxa"/>
            </w:tcMar>
          </w:tcPr>
          <w:p w14:paraId="4F312327" w14:textId="77777777" w:rsidR="0004480C" w:rsidRPr="000C06FE" w:rsidRDefault="004853C8">
            <w:pPr>
              <w:rPr>
                <w:sz w:val="22"/>
              </w:rPr>
            </w:pPr>
            <w:r w:rsidRPr="000C06FE">
              <w:rPr>
                <w:sz w:val="22"/>
              </w:rPr>
              <w:t>Students test myths and health messages about HPV, symptoms, vaccination and prevention through interactive quiz questions.</w:t>
            </w:r>
          </w:p>
        </w:tc>
      </w:tr>
      <w:tr w:rsidR="0004480C" w14:paraId="15CCFB7C" w14:textId="77777777">
        <w:trPr>
          <w:jc w:val="center"/>
        </w:trPr>
        <w:tc>
          <w:tcPr>
            <w:tcW w:w="3475" w:type="dxa"/>
            <w:tcMar>
              <w:top w:w="80" w:type="dxa"/>
              <w:left w:w="80" w:type="dxa"/>
              <w:bottom w:w="80" w:type="dxa"/>
              <w:right w:w="80" w:type="dxa"/>
            </w:tcMar>
          </w:tcPr>
          <w:p w14:paraId="4778D15E" w14:textId="77777777" w:rsidR="0004480C" w:rsidRPr="000C06FE" w:rsidRDefault="004853C8">
            <w:pPr>
              <w:rPr>
                <w:sz w:val="22"/>
              </w:rPr>
            </w:pPr>
            <w:r w:rsidRPr="000C06FE">
              <w:rPr>
                <w:sz w:val="22"/>
              </w:rPr>
              <w:t>HPE Years 7-8 - AC9HP8P10</w:t>
            </w:r>
          </w:p>
        </w:tc>
        <w:tc>
          <w:tcPr>
            <w:tcW w:w="3475" w:type="dxa"/>
            <w:tcMar>
              <w:top w:w="80" w:type="dxa"/>
              <w:left w:w="80" w:type="dxa"/>
              <w:bottom w:w="80" w:type="dxa"/>
              <w:right w:w="80" w:type="dxa"/>
            </w:tcMar>
          </w:tcPr>
          <w:p w14:paraId="0104CD42" w14:textId="77777777" w:rsidR="0004480C" w:rsidRPr="000C06FE" w:rsidRDefault="004853C8">
            <w:pPr>
              <w:rPr>
                <w:sz w:val="22"/>
              </w:rPr>
            </w:pPr>
            <w:r w:rsidRPr="000C06FE">
              <w:rPr>
                <w:sz w:val="22"/>
              </w:rPr>
              <w:t>Plan and implement strategies, using health resources, to enhance their own and others' health, safety, relationships and wellbeing.</w:t>
            </w:r>
          </w:p>
        </w:tc>
        <w:tc>
          <w:tcPr>
            <w:tcW w:w="3475" w:type="dxa"/>
            <w:gridSpan w:val="2"/>
            <w:tcMar>
              <w:top w:w="80" w:type="dxa"/>
              <w:left w:w="80" w:type="dxa"/>
              <w:bottom w:w="80" w:type="dxa"/>
              <w:right w:w="80" w:type="dxa"/>
            </w:tcMar>
          </w:tcPr>
          <w:p w14:paraId="304302BE" w14:textId="77777777" w:rsidR="0004480C" w:rsidRPr="000C06FE" w:rsidRDefault="004853C8">
            <w:pPr>
              <w:rPr>
                <w:sz w:val="22"/>
              </w:rPr>
            </w:pPr>
            <w:r w:rsidRPr="000C06FE">
              <w:rPr>
                <w:sz w:val="22"/>
              </w:rPr>
              <w:t>Students identify prevention strategies: vaccination, smoke-free choices, safe sexual behaviours in age-appropriate terms, and future cervical screening.</w:t>
            </w:r>
          </w:p>
        </w:tc>
      </w:tr>
      <w:tr w:rsidR="0004480C" w14:paraId="678BF372" w14:textId="77777777">
        <w:trPr>
          <w:jc w:val="center"/>
        </w:trPr>
        <w:tc>
          <w:tcPr>
            <w:tcW w:w="3475" w:type="dxa"/>
            <w:tcMar>
              <w:top w:w="80" w:type="dxa"/>
              <w:left w:w="80" w:type="dxa"/>
              <w:bottom w:w="80" w:type="dxa"/>
              <w:right w:w="80" w:type="dxa"/>
            </w:tcMar>
          </w:tcPr>
          <w:p w14:paraId="73D87576" w14:textId="77777777" w:rsidR="0004480C" w:rsidRPr="000C06FE" w:rsidRDefault="004853C8">
            <w:pPr>
              <w:rPr>
                <w:sz w:val="22"/>
              </w:rPr>
            </w:pPr>
            <w:r w:rsidRPr="000C06FE">
              <w:rPr>
                <w:sz w:val="22"/>
              </w:rPr>
              <w:t>Optional extension - AC9HP8P07</w:t>
            </w:r>
          </w:p>
        </w:tc>
        <w:tc>
          <w:tcPr>
            <w:tcW w:w="3475" w:type="dxa"/>
            <w:tcMar>
              <w:top w:w="80" w:type="dxa"/>
              <w:left w:w="80" w:type="dxa"/>
              <w:bottom w:w="80" w:type="dxa"/>
              <w:right w:w="80" w:type="dxa"/>
            </w:tcMar>
          </w:tcPr>
          <w:p w14:paraId="521F14E8" w14:textId="77777777" w:rsidR="0004480C" w:rsidRPr="000C06FE" w:rsidRDefault="004853C8">
            <w:pPr>
              <w:rPr>
                <w:sz w:val="22"/>
              </w:rPr>
            </w:pPr>
            <w:r w:rsidRPr="000C06FE">
              <w:rPr>
                <w:sz w:val="22"/>
              </w:rPr>
              <w:t>Communicate assertively and respectfully when seeking, giving or denying consent.</w:t>
            </w:r>
          </w:p>
        </w:tc>
        <w:tc>
          <w:tcPr>
            <w:tcW w:w="3475" w:type="dxa"/>
            <w:gridSpan w:val="2"/>
            <w:tcMar>
              <w:top w:w="80" w:type="dxa"/>
              <w:left w:w="80" w:type="dxa"/>
              <w:bottom w:w="80" w:type="dxa"/>
              <w:right w:w="80" w:type="dxa"/>
            </w:tcMar>
          </w:tcPr>
          <w:p w14:paraId="0D71F335" w14:textId="77777777" w:rsidR="0004480C" w:rsidRPr="000C06FE" w:rsidRDefault="004853C8">
            <w:pPr>
              <w:rPr>
                <w:sz w:val="22"/>
              </w:rPr>
            </w:pPr>
            <w:r w:rsidRPr="000C06FE">
              <w:rPr>
                <w:sz w:val="22"/>
              </w:rPr>
              <w:t>If appropriate for your school program, teachers may connect the safe sex slide to respectful communication, consent and help-seeking.</w:t>
            </w:r>
          </w:p>
        </w:tc>
      </w:tr>
      <w:tr w:rsidR="0004480C" w14:paraId="7CFEA65E" w14:textId="77777777">
        <w:trPr>
          <w:jc w:val="center"/>
        </w:trPr>
        <w:tc>
          <w:tcPr>
            <w:tcW w:w="3475" w:type="dxa"/>
            <w:tcMar>
              <w:top w:w="80" w:type="dxa"/>
              <w:left w:w="80" w:type="dxa"/>
              <w:bottom w:w="80" w:type="dxa"/>
              <w:right w:w="80" w:type="dxa"/>
            </w:tcMar>
          </w:tcPr>
          <w:p w14:paraId="7F074948" w14:textId="77777777" w:rsidR="0004480C" w:rsidRPr="000C06FE" w:rsidRDefault="004853C8">
            <w:pPr>
              <w:rPr>
                <w:sz w:val="22"/>
              </w:rPr>
            </w:pPr>
            <w:r w:rsidRPr="000C06FE">
              <w:rPr>
                <w:sz w:val="22"/>
              </w:rPr>
              <w:t>Cross-curricular links</w:t>
            </w:r>
          </w:p>
        </w:tc>
        <w:tc>
          <w:tcPr>
            <w:tcW w:w="3475" w:type="dxa"/>
            <w:tcMar>
              <w:top w:w="80" w:type="dxa"/>
              <w:left w:w="80" w:type="dxa"/>
              <w:bottom w:w="80" w:type="dxa"/>
              <w:right w:w="80" w:type="dxa"/>
            </w:tcMar>
          </w:tcPr>
          <w:p w14:paraId="55934C6F" w14:textId="77777777" w:rsidR="0004480C" w:rsidRPr="000C06FE" w:rsidRDefault="004853C8">
            <w:pPr>
              <w:rPr>
                <w:sz w:val="22"/>
              </w:rPr>
            </w:pPr>
            <w:r w:rsidRPr="000C06FE">
              <w:rPr>
                <w:sz w:val="22"/>
              </w:rPr>
              <w:t>Science as a human endeavour; biological science; health literacy; digital literacy.</w:t>
            </w:r>
          </w:p>
        </w:tc>
        <w:tc>
          <w:tcPr>
            <w:tcW w:w="3475" w:type="dxa"/>
            <w:gridSpan w:val="2"/>
            <w:tcMar>
              <w:top w:w="80" w:type="dxa"/>
              <w:left w:w="80" w:type="dxa"/>
              <w:bottom w:w="80" w:type="dxa"/>
              <w:right w:w="80" w:type="dxa"/>
            </w:tcMar>
          </w:tcPr>
          <w:p w14:paraId="0EE83324" w14:textId="77777777" w:rsidR="0004480C" w:rsidRPr="000C06FE" w:rsidRDefault="004853C8">
            <w:pPr>
              <w:rPr>
                <w:sz w:val="22"/>
              </w:rPr>
            </w:pPr>
            <w:r w:rsidRPr="000C06FE">
              <w:rPr>
                <w:sz w:val="22"/>
              </w:rPr>
              <w:t xml:space="preserve">Students explore how vaccination supports immunity and how public </w:t>
            </w:r>
            <w:r w:rsidRPr="000C06FE">
              <w:rPr>
                <w:sz w:val="22"/>
              </w:rPr>
              <w:lastRenderedPageBreak/>
              <w:t>health information is evaluated and shared.</w:t>
            </w:r>
          </w:p>
        </w:tc>
      </w:tr>
      <w:tr w:rsidR="0004480C" w14:paraId="79854D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 w:type="dxa"/>
          <w:jc w:val="center"/>
        </w:trPr>
        <w:tc>
          <w:tcPr>
            <w:tcW w:w="10426" w:type="dxa"/>
            <w:gridSpan w:val="3"/>
            <w:shd w:val="clear" w:color="auto" w:fill="4B2E83"/>
            <w:tcMar>
              <w:top w:w="90" w:type="dxa"/>
              <w:left w:w="120" w:type="dxa"/>
              <w:bottom w:w="90" w:type="dxa"/>
              <w:right w:w="120" w:type="dxa"/>
            </w:tcMar>
          </w:tcPr>
          <w:p w14:paraId="5041707D" w14:textId="77777777" w:rsidR="0004480C" w:rsidRDefault="004853C8">
            <w:r>
              <w:rPr>
                <w:b/>
                <w:color w:val="FFFFFF"/>
                <w:sz w:val="24"/>
              </w:rPr>
              <w:lastRenderedPageBreak/>
              <w:t>5. Learning outcomes</w:t>
            </w:r>
          </w:p>
        </w:tc>
      </w:tr>
    </w:tbl>
    <w:p w14:paraId="090A8AC2" w14:textId="77777777" w:rsidR="000C06FE" w:rsidRDefault="000C06FE" w:rsidP="000C06FE">
      <w:pPr>
        <w:pStyle w:val="ListBullet"/>
        <w:numPr>
          <w:ilvl w:val="0"/>
          <w:numId w:val="0"/>
        </w:numPr>
        <w:ind w:left="360"/>
      </w:pPr>
    </w:p>
    <w:p w14:paraId="09FAABB3" w14:textId="280CAB0B" w:rsidR="0004480C" w:rsidRPr="007C2480" w:rsidRDefault="004853C8">
      <w:pPr>
        <w:pStyle w:val="ListBullet"/>
        <w:rPr>
          <w:sz w:val="22"/>
        </w:rPr>
      </w:pPr>
      <w:r w:rsidRPr="007C2480">
        <w:rPr>
          <w:sz w:val="22"/>
        </w:rPr>
        <w:t>Define HPV as human papillomavirus and explain that it is a common virus that can affect people of all genders.</w:t>
      </w:r>
    </w:p>
    <w:p w14:paraId="7099AC18" w14:textId="77777777" w:rsidR="0004480C" w:rsidRPr="007C2480" w:rsidRDefault="004853C8">
      <w:pPr>
        <w:pStyle w:val="ListBullet"/>
        <w:rPr>
          <w:sz w:val="22"/>
        </w:rPr>
      </w:pPr>
      <w:r w:rsidRPr="007C2480">
        <w:rPr>
          <w:sz w:val="22"/>
        </w:rPr>
        <w:t>Explain, using age-appropriate language, that HPV is usually spread through intimate skin-to-skin sexual contact and may have no symptoms.</w:t>
      </w:r>
    </w:p>
    <w:p w14:paraId="526C0C27" w14:textId="77777777" w:rsidR="0004480C" w:rsidRPr="007C2480" w:rsidRDefault="004853C8">
      <w:pPr>
        <w:pStyle w:val="ListBullet"/>
        <w:rPr>
          <w:sz w:val="22"/>
        </w:rPr>
      </w:pPr>
      <w:r w:rsidRPr="007C2480">
        <w:rPr>
          <w:sz w:val="22"/>
        </w:rPr>
        <w:t>Identify the main body parts and cancers linked to HPV, including cervical cancer, and understand that HPV can also cause genital warts.</w:t>
      </w:r>
    </w:p>
    <w:p w14:paraId="161B22B1" w14:textId="77777777" w:rsidR="0004480C" w:rsidRPr="007C2480" w:rsidRDefault="004853C8">
      <w:pPr>
        <w:pStyle w:val="ListBullet"/>
        <w:rPr>
          <w:sz w:val="22"/>
        </w:rPr>
      </w:pPr>
      <w:r w:rsidRPr="007C2480">
        <w:rPr>
          <w:sz w:val="22"/>
        </w:rPr>
        <w:t>Describe how the HPV vaccine helps the immune system make antibodies and build protection.</w:t>
      </w:r>
    </w:p>
    <w:p w14:paraId="2A0E90B5" w14:textId="77777777" w:rsidR="0004480C" w:rsidRPr="007C2480" w:rsidRDefault="004853C8">
      <w:pPr>
        <w:pStyle w:val="ListBullet"/>
        <w:rPr>
          <w:sz w:val="22"/>
        </w:rPr>
      </w:pPr>
      <w:r w:rsidRPr="007C2480">
        <w:rPr>
          <w:sz w:val="22"/>
        </w:rPr>
        <w:t>Recognise herd immunity as community protection that occurs when many people are vaccinated.</w:t>
      </w:r>
    </w:p>
    <w:p w14:paraId="0BD23045" w14:textId="77777777" w:rsidR="0004480C" w:rsidRPr="007C2480" w:rsidRDefault="004853C8">
      <w:pPr>
        <w:pStyle w:val="ListBullet"/>
        <w:rPr>
          <w:sz w:val="22"/>
        </w:rPr>
      </w:pPr>
      <w:r w:rsidRPr="007C2480">
        <w:rPr>
          <w:sz w:val="22"/>
        </w:rPr>
        <w:t>Name prevention steps that work together: HPV vaccination, being smoke-free, safer sexual behaviours later in life, and cervical screening when eligible.</w:t>
      </w:r>
    </w:p>
    <w:p w14:paraId="1992899B" w14:textId="0C2D3A37" w:rsidR="007C2480" w:rsidRDefault="004853C8">
      <w:pPr>
        <w:pStyle w:val="ListBullet"/>
        <w:rPr>
          <w:sz w:val="22"/>
        </w:rPr>
      </w:pPr>
      <w:r w:rsidRPr="007C2480">
        <w:rPr>
          <w:sz w:val="22"/>
        </w:rPr>
        <w:t>Identify reliable people and places to go for health information and support.</w:t>
      </w:r>
    </w:p>
    <w:p w14:paraId="3E1F0FBF" w14:textId="77777777" w:rsidR="007C2480" w:rsidRDefault="007C2480">
      <w:pPr>
        <w:rPr>
          <w:sz w:val="22"/>
        </w:rPr>
      </w:pPr>
      <w:r>
        <w:rPr>
          <w:sz w:val="22"/>
        </w:rPr>
        <w:br w:type="page"/>
      </w:r>
    </w:p>
    <w:p w14:paraId="50601028" w14:textId="77777777" w:rsidR="007C2480" w:rsidRDefault="007C2480" w:rsidP="007C2480">
      <w:pPr>
        <w:pStyle w:val="ListBullet"/>
        <w:numPr>
          <w:ilvl w:val="0"/>
          <w:numId w:val="0"/>
        </w:numPr>
        <w:ind w:left="360" w:hanging="360"/>
        <w:rPr>
          <w:sz w:val="22"/>
        </w:rPr>
        <w:sectPr w:rsidR="007C2480">
          <w:headerReference w:type="default" r:id="rId11"/>
          <w:footerReference w:type="default" r:id="rId12"/>
          <w:pgSz w:w="12240" w:h="15840"/>
          <w:pgMar w:top="850" w:right="907" w:bottom="850" w:left="907" w:header="720" w:footer="720" w:gutter="0"/>
          <w:cols w:space="720"/>
          <w:docGrid w:linePitch="360"/>
        </w:sectPr>
      </w:pPr>
    </w:p>
    <w:p w14:paraId="37672CC4" w14:textId="77777777" w:rsidR="0004480C" w:rsidRPr="007C2480" w:rsidRDefault="0004480C" w:rsidP="007C2480">
      <w:pPr>
        <w:pStyle w:val="ListBullet"/>
        <w:numPr>
          <w:ilvl w:val="0"/>
          <w:numId w:val="0"/>
        </w:numPr>
        <w:ind w:left="360" w:hanging="360"/>
        <w:rPr>
          <w:sz w:val="22"/>
        </w:rPr>
      </w:pPr>
    </w:p>
    <w:tbl>
      <w:tblPr>
        <w:tblW w:w="0" w:type="auto"/>
        <w:jc w:val="center"/>
        <w:tblLook w:val="04A0" w:firstRow="1" w:lastRow="0" w:firstColumn="1" w:lastColumn="0" w:noHBand="0" w:noVBand="1"/>
      </w:tblPr>
      <w:tblGrid>
        <w:gridCol w:w="2697"/>
        <w:gridCol w:w="1984"/>
        <w:gridCol w:w="1701"/>
        <w:gridCol w:w="2694"/>
        <w:gridCol w:w="2697"/>
      </w:tblGrid>
      <w:tr w:rsidR="007C2480" w14:paraId="484D8709" w14:textId="77777777" w:rsidTr="007C2480">
        <w:trPr>
          <w:jc w:val="center"/>
        </w:trPr>
        <w:tc>
          <w:tcPr>
            <w:tcW w:w="2694" w:type="dxa"/>
            <w:shd w:val="clear" w:color="auto" w:fill="4B2E83"/>
          </w:tcPr>
          <w:p w14:paraId="005A5253" w14:textId="77777777" w:rsidR="007C2480" w:rsidRDefault="007C2480">
            <w:pPr>
              <w:rPr>
                <w:b/>
                <w:color w:val="FFFFFF"/>
                <w:sz w:val="24"/>
              </w:rPr>
            </w:pPr>
          </w:p>
        </w:tc>
        <w:tc>
          <w:tcPr>
            <w:tcW w:w="9076" w:type="dxa"/>
            <w:gridSpan w:val="4"/>
            <w:shd w:val="clear" w:color="auto" w:fill="4B2E83"/>
            <w:tcMar>
              <w:top w:w="90" w:type="dxa"/>
              <w:left w:w="120" w:type="dxa"/>
              <w:bottom w:w="90" w:type="dxa"/>
              <w:right w:w="120" w:type="dxa"/>
            </w:tcMar>
          </w:tcPr>
          <w:p w14:paraId="25B5BE2D" w14:textId="7036C617" w:rsidR="007C2480" w:rsidRDefault="007C2480">
            <w:r>
              <w:rPr>
                <w:b/>
                <w:color w:val="FFFFFF"/>
                <w:sz w:val="24"/>
              </w:rPr>
              <w:t>6. Suggested lesson structure</w:t>
            </w:r>
          </w:p>
        </w:tc>
      </w:tr>
      <w:tr w:rsidR="007C2480" w14:paraId="1E93E55B" w14:textId="77777777" w:rsidTr="007C2480">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jc w:val="center"/>
        </w:trPr>
        <w:tc>
          <w:tcPr>
            <w:tcW w:w="2697" w:type="dxa"/>
            <w:shd w:val="clear" w:color="auto" w:fill="F6A800"/>
            <w:tcMar>
              <w:top w:w="80" w:type="dxa"/>
              <w:left w:w="80" w:type="dxa"/>
              <w:bottom w:w="80" w:type="dxa"/>
              <w:right w:w="80" w:type="dxa"/>
            </w:tcMar>
          </w:tcPr>
          <w:p w14:paraId="61423112" w14:textId="77777777" w:rsidR="007C2480" w:rsidRPr="007C2480" w:rsidRDefault="007C2480">
            <w:pPr>
              <w:rPr>
                <w:b/>
                <w:bCs/>
                <w:sz w:val="22"/>
              </w:rPr>
            </w:pPr>
            <w:r w:rsidRPr="007C2480">
              <w:rPr>
                <w:b/>
                <w:bCs/>
                <w:color w:val="FFFFFF"/>
                <w:sz w:val="22"/>
              </w:rPr>
              <w:t>Part</w:t>
            </w:r>
          </w:p>
        </w:tc>
        <w:tc>
          <w:tcPr>
            <w:tcW w:w="1984" w:type="dxa"/>
            <w:shd w:val="clear" w:color="auto" w:fill="F6A800"/>
            <w:tcMar>
              <w:top w:w="80" w:type="dxa"/>
              <w:left w:w="80" w:type="dxa"/>
              <w:bottom w:w="80" w:type="dxa"/>
              <w:right w:w="80" w:type="dxa"/>
            </w:tcMar>
          </w:tcPr>
          <w:p w14:paraId="43616059" w14:textId="77777777" w:rsidR="007C2480" w:rsidRPr="007C2480" w:rsidRDefault="007C2480">
            <w:pPr>
              <w:rPr>
                <w:b/>
                <w:bCs/>
                <w:sz w:val="22"/>
              </w:rPr>
            </w:pPr>
            <w:r w:rsidRPr="007C2480">
              <w:rPr>
                <w:b/>
                <w:bCs/>
                <w:color w:val="FFFFFF"/>
                <w:sz w:val="22"/>
              </w:rPr>
              <w:t>Slides</w:t>
            </w:r>
          </w:p>
        </w:tc>
        <w:tc>
          <w:tcPr>
            <w:tcW w:w="1701" w:type="dxa"/>
            <w:shd w:val="clear" w:color="auto" w:fill="F6A800"/>
            <w:tcMar>
              <w:top w:w="80" w:type="dxa"/>
              <w:left w:w="80" w:type="dxa"/>
              <w:bottom w:w="80" w:type="dxa"/>
              <w:right w:w="80" w:type="dxa"/>
            </w:tcMar>
          </w:tcPr>
          <w:p w14:paraId="09BA03E3" w14:textId="04C47ACB" w:rsidR="007C2480" w:rsidRPr="007C2480" w:rsidRDefault="007C2480">
            <w:pPr>
              <w:rPr>
                <w:b/>
                <w:bCs/>
                <w:sz w:val="22"/>
              </w:rPr>
            </w:pPr>
            <w:r w:rsidRPr="007C2480">
              <w:rPr>
                <w:b/>
                <w:bCs/>
                <w:color w:val="FFFFFF"/>
                <w:sz w:val="22"/>
              </w:rPr>
              <w:t>Time for 45–55 minute lesson</w:t>
            </w:r>
          </w:p>
        </w:tc>
        <w:tc>
          <w:tcPr>
            <w:tcW w:w="2694" w:type="dxa"/>
            <w:shd w:val="clear" w:color="auto" w:fill="F6A800"/>
          </w:tcPr>
          <w:p w14:paraId="538538CC" w14:textId="64ECB09C" w:rsidR="007C2480" w:rsidRPr="007C2480" w:rsidRDefault="007C2480">
            <w:pPr>
              <w:rPr>
                <w:b/>
                <w:bCs/>
                <w:color w:val="FFFFFF"/>
                <w:sz w:val="22"/>
              </w:rPr>
            </w:pPr>
            <w:r w:rsidRPr="007C2480">
              <w:rPr>
                <w:b/>
                <w:bCs/>
                <w:color w:val="FFFFFF"/>
                <w:sz w:val="22"/>
              </w:rPr>
              <w:t xml:space="preserve">Time for </w:t>
            </w:r>
            <w:r>
              <w:rPr>
                <w:b/>
                <w:bCs/>
                <w:color w:val="FFFFFF"/>
                <w:sz w:val="22"/>
              </w:rPr>
              <w:t>15</w:t>
            </w:r>
            <w:r w:rsidRPr="007C2480">
              <w:rPr>
                <w:b/>
                <w:bCs/>
                <w:color w:val="FFFFFF"/>
                <w:sz w:val="22"/>
              </w:rPr>
              <w:t xml:space="preserve">–30 minute lesson </w:t>
            </w:r>
          </w:p>
        </w:tc>
        <w:tc>
          <w:tcPr>
            <w:tcW w:w="2694" w:type="dxa"/>
            <w:shd w:val="clear" w:color="auto" w:fill="F6A800"/>
            <w:tcMar>
              <w:top w:w="80" w:type="dxa"/>
              <w:left w:w="80" w:type="dxa"/>
              <w:bottom w:w="80" w:type="dxa"/>
              <w:right w:w="80" w:type="dxa"/>
            </w:tcMar>
          </w:tcPr>
          <w:p w14:paraId="4033CEDE" w14:textId="2414F845" w:rsidR="007C2480" w:rsidRPr="007C2480" w:rsidRDefault="007C2480">
            <w:pPr>
              <w:rPr>
                <w:b/>
                <w:bCs/>
                <w:sz w:val="22"/>
              </w:rPr>
            </w:pPr>
            <w:r w:rsidRPr="007C2480">
              <w:rPr>
                <w:b/>
                <w:bCs/>
                <w:color w:val="FFFFFF"/>
                <w:sz w:val="22"/>
              </w:rPr>
              <w:t>Purpose</w:t>
            </w:r>
          </w:p>
        </w:tc>
      </w:tr>
      <w:tr w:rsidR="007C2480" w14:paraId="1D264DA1" w14:textId="77777777" w:rsidTr="007C2480">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jc w:val="center"/>
        </w:trPr>
        <w:tc>
          <w:tcPr>
            <w:tcW w:w="2697" w:type="dxa"/>
            <w:tcMar>
              <w:top w:w="80" w:type="dxa"/>
              <w:left w:w="80" w:type="dxa"/>
              <w:bottom w:w="80" w:type="dxa"/>
              <w:right w:w="80" w:type="dxa"/>
            </w:tcMar>
          </w:tcPr>
          <w:p w14:paraId="2AD28B35" w14:textId="77777777" w:rsidR="007C2480" w:rsidRPr="000C06FE" w:rsidRDefault="007C2480">
            <w:pPr>
              <w:rPr>
                <w:sz w:val="22"/>
              </w:rPr>
            </w:pPr>
            <w:r w:rsidRPr="000C06FE">
              <w:rPr>
                <w:sz w:val="22"/>
              </w:rPr>
              <w:t>Set-up and prior knowledge</w:t>
            </w:r>
          </w:p>
        </w:tc>
        <w:tc>
          <w:tcPr>
            <w:tcW w:w="1984" w:type="dxa"/>
            <w:tcMar>
              <w:top w:w="80" w:type="dxa"/>
              <w:left w:w="80" w:type="dxa"/>
              <w:bottom w:w="80" w:type="dxa"/>
              <w:right w:w="80" w:type="dxa"/>
            </w:tcMar>
          </w:tcPr>
          <w:p w14:paraId="6A333E1A" w14:textId="77777777" w:rsidR="007C2480" w:rsidRPr="000C06FE" w:rsidRDefault="007C2480">
            <w:pPr>
              <w:rPr>
                <w:sz w:val="22"/>
              </w:rPr>
            </w:pPr>
            <w:r w:rsidRPr="000C06FE">
              <w:rPr>
                <w:sz w:val="22"/>
              </w:rPr>
              <w:t>1-7</w:t>
            </w:r>
          </w:p>
        </w:tc>
        <w:tc>
          <w:tcPr>
            <w:tcW w:w="1701" w:type="dxa"/>
            <w:tcMar>
              <w:top w:w="80" w:type="dxa"/>
              <w:left w:w="80" w:type="dxa"/>
              <w:bottom w:w="80" w:type="dxa"/>
              <w:right w:w="80" w:type="dxa"/>
            </w:tcMar>
          </w:tcPr>
          <w:p w14:paraId="4AE26115" w14:textId="77777777" w:rsidR="007C2480" w:rsidRPr="000C06FE" w:rsidRDefault="007C2480">
            <w:pPr>
              <w:rPr>
                <w:sz w:val="22"/>
              </w:rPr>
            </w:pPr>
            <w:r w:rsidRPr="000C06FE">
              <w:rPr>
                <w:sz w:val="22"/>
              </w:rPr>
              <w:t>7-10 min</w:t>
            </w:r>
          </w:p>
        </w:tc>
        <w:tc>
          <w:tcPr>
            <w:tcW w:w="2694" w:type="dxa"/>
          </w:tcPr>
          <w:p w14:paraId="226B0BB6" w14:textId="27A1D019" w:rsidR="007C2480" w:rsidRPr="000C06FE" w:rsidRDefault="007C2480">
            <w:pPr>
              <w:rPr>
                <w:sz w:val="22"/>
              </w:rPr>
            </w:pPr>
            <w:r>
              <w:rPr>
                <w:sz w:val="22"/>
              </w:rPr>
              <w:t>3-4 min</w:t>
            </w:r>
          </w:p>
        </w:tc>
        <w:tc>
          <w:tcPr>
            <w:tcW w:w="2694" w:type="dxa"/>
            <w:tcMar>
              <w:top w:w="80" w:type="dxa"/>
              <w:left w:w="80" w:type="dxa"/>
              <w:bottom w:w="80" w:type="dxa"/>
              <w:right w:w="80" w:type="dxa"/>
            </w:tcMar>
          </w:tcPr>
          <w:p w14:paraId="69B34336" w14:textId="38E0C825" w:rsidR="007C2480" w:rsidRPr="000C06FE" w:rsidRDefault="007C2480">
            <w:pPr>
              <w:rPr>
                <w:sz w:val="22"/>
              </w:rPr>
            </w:pPr>
            <w:r w:rsidRPr="000C06FE">
              <w:rPr>
                <w:sz w:val="22"/>
              </w:rPr>
              <w:t>Introduce HPV and check baseline understanding through quick interactive questions.</w:t>
            </w:r>
          </w:p>
        </w:tc>
      </w:tr>
      <w:tr w:rsidR="007C2480" w14:paraId="6F18FDDD" w14:textId="77777777" w:rsidTr="007C2480">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jc w:val="center"/>
        </w:trPr>
        <w:tc>
          <w:tcPr>
            <w:tcW w:w="2697" w:type="dxa"/>
            <w:tcMar>
              <w:top w:w="80" w:type="dxa"/>
              <w:left w:w="80" w:type="dxa"/>
              <w:bottom w:w="80" w:type="dxa"/>
              <w:right w:w="80" w:type="dxa"/>
            </w:tcMar>
          </w:tcPr>
          <w:p w14:paraId="617CD940" w14:textId="77777777" w:rsidR="007C2480" w:rsidRPr="000C06FE" w:rsidRDefault="007C2480">
            <w:pPr>
              <w:rPr>
                <w:sz w:val="22"/>
              </w:rPr>
            </w:pPr>
            <w:r w:rsidRPr="000C06FE">
              <w:rPr>
                <w:sz w:val="22"/>
              </w:rPr>
              <w:t>What HPV can affect</w:t>
            </w:r>
          </w:p>
        </w:tc>
        <w:tc>
          <w:tcPr>
            <w:tcW w:w="1984" w:type="dxa"/>
            <w:tcMar>
              <w:top w:w="80" w:type="dxa"/>
              <w:left w:w="80" w:type="dxa"/>
              <w:bottom w:w="80" w:type="dxa"/>
              <w:right w:w="80" w:type="dxa"/>
            </w:tcMar>
          </w:tcPr>
          <w:p w14:paraId="0DA75C32" w14:textId="5E5DE22E" w:rsidR="007C2480" w:rsidRPr="000C06FE" w:rsidRDefault="007C2480">
            <w:pPr>
              <w:rPr>
                <w:sz w:val="22"/>
              </w:rPr>
            </w:pPr>
            <w:r w:rsidRPr="000C06FE">
              <w:rPr>
                <w:sz w:val="22"/>
              </w:rPr>
              <w:t>8-1</w:t>
            </w:r>
            <w:r w:rsidR="00134165">
              <w:rPr>
                <w:sz w:val="22"/>
              </w:rPr>
              <w:t>4</w:t>
            </w:r>
          </w:p>
        </w:tc>
        <w:tc>
          <w:tcPr>
            <w:tcW w:w="1701" w:type="dxa"/>
            <w:tcMar>
              <w:top w:w="80" w:type="dxa"/>
              <w:left w:w="80" w:type="dxa"/>
              <w:bottom w:w="80" w:type="dxa"/>
              <w:right w:w="80" w:type="dxa"/>
            </w:tcMar>
          </w:tcPr>
          <w:p w14:paraId="6888ABE0" w14:textId="77777777" w:rsidR="007C2480" w:rsidRPr="000C06FE" w:rsidRDefault="007C2480">
            <w:pPr>
              <w:rPr>
                <w:sz w:val="22"/>
              </w:rPr>
            </w:pPr>
            <w:r w:rsidRPr="000C06FE">
              <w:rPr>
                <w:sz w:val="22"/>
              </w:rPr>
              <w:t>8-10 min</w:t>
            </w:r>
          </w:p>
        </w:tc>
        <w:tc>
          <w:tcPr>
            <w:tcW w:w="2694" w:type="dxa"/>
          </w:tcPr>
          <w:p w14:paraId="29A172B4" w14:textId="328827B7" w:rsidR="007C2480" w:rsidRPr="000C06FE" w:rsidRDefault="007C2480">
            <w:pPr>
              <w:rPr>
                <w:sz w:val="22"/>
              </w:rPr>
            </w:pPr>
            <w:r>
              <w:rPr>
                <w:sz w:val="22"/>
              </w:rPr>
              <w:t>2-3 min</w:t>
            </w:r>
          </w:p>
        </w:tc>
        <w:tc>
          <w:tcPr>
            <w:tcW w:w="2694" w:type="dxa"/>
            <w:tcMar>
              <w:top w:w="80" w:type="dxa"/>
              <w:left w:w="80" w:type="dxa"/>
              <w:bottom w:w="80" w:type="dxa"/>
              <w:right w:w="80" w:type="dxa"/>
            </w:tcMar>
          </w:tcPr>
          <w:p w14:paraId="5E3695AD" w14:textId="7FACF78A" w:rsidR="007C2480" w:rsidRPr="000C06FE" w:rsidRDefault="007C2480">
            <w:pPr>
              <w:rPr>
                <w:sz w:val="22"/>
              </w:rPr>
            </w:pPr>
            <w:r w:rsidRPr="000C06FE">
              <w:rPr>
                <w:sz w:val="22"/>
              </w:rPr>
              <w:t>Use body-part and cancer slides to explain that HPV affects all genders and can lead to several cancers.</w:t>
            </w:r>
          </w:p>
        </w:tc>
      </w:tr>
      <w:tr w:rsidR="007C2480" w14:paraId="6805AFBA" w14:textId="77777777" w:rsidTr="007C2480">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jc w:val="center"/>
        </w:trPr>
        <w:tc>
          <w:tcPr>
            <w:tcW w:w="2697" w:type="dxa"/>
            <w:tcMar>
              <w:top w:w="80" w:type="dxa"/>
              <w:left w:w="80" w:type="dxa"/>
              <w:bottom w:w="80" w:type="dxa"/>
              <w:right w:w="80" w:type="dxa"/>
            </w:tcMar>
          </w:tcPr>
          <w:p w14:paraId="2CCFF655" w14:textId="77777777" w:rsidR="007C2480" w:rsidRPr="000C06FE" w:rsidRDefault="007C2480">
            <w:pPr>
              <w:rPr>
                <w:sz w:val="22"/>
              </w:rPr>
            </w:pPr>
            <w:r w:rsidRPr="000C06FE">
              <w:rPr>
                <w:sz w:val="22"/>
              </w:rPr>
              <w:t>Vaccination and immunity</w:t>
            </w:r>
          </w:p>
        </w:tc>
        <w:tc>
          <w:tcPr>
            <w:tcW w:w="1984" w:type="dxa"/>
            <w:tcMar>
              <w:top w:w="80" w:type="dxa"/>
              <w:left w:w="80" w:type="dxa"/>
              <w:bottom w:w="80" w:type="dxa"/>
              <w:right w:w="80" w:type="dxa"/>
            </w:tcMar>
          </w:tcPr>
          <w:p w14:paraId="4129D5D9" w14:textId="3B7AFC06" w:rsidR="007C2480" w:rsidRPr="000C06FE" w:rsidRDefault="007C2480">
            <w:pPr>
              <w:rPr>
                <w:sz w:val="22"/>
              </w:rPr>
            </w:pPr>
            <w:r w:rsidRPr="000C06FE">
              <w:rPr>
                <w:sz w:val="22"/>
              </w:rPr>
              <w:t>1</w:t>
            </w:r>
            <w:r w:rsidR="00225B43">
              <w:rPr>
                <w:sz w:val="22"/>
              </w:rPr>
              <w:t>5</w:t>
            </w:r>
            <w:r w:rsidRPr="000C06FE">
              <w:rPr>
                <w:sz w:val="22"/>
              </w:rPr>
              <w:t>-21</w:t>
            </w:r>
          </w:p>
        </w:tc>
        <w:tc>
          <w:tcPr>
            <w:tcW w:w="1701" w:type="dxa"/>
            <w:tcMar>
              <w:top w:w="80" w:type="dxa"/>
              <w:left w:w="80" w:type="dxa"/>
              <w:bottom w:w="80" w:type="dxa"/>
              <w:right w:w="80" w:type="dxa"/>
            </w:tcMar>
          </w:tcPr>
          <w:p w14:paraId="7CFDBDCB" w14:textId="77777777" w:rsidR="007C2480" w:rsidRPr="000C06FE" w:rsidRDefault="007C2480">
            <w:pPr>
              <w:rPr>
                <w:sz w:val="22"/>
              </w:rPr>
            </w:pPr>
            <w:r w:rsidRPr="000C06FE">
              <w:rPr>
                <w:sz w:val="22"/>
              </w:rPr>
              <w:t>8-10 min</w:t>
            </w:r>
          </w:p>
        </w:tc>
        <w:tc>
          <w:tcPr>
            <w:tcW w:w="2694" w:type="dxa"/>
          </w:tcPr>
          <w:p w14:paraId="4DE073BB" w14:textId="5C4D2EB7" w:rsidR="007C2480" w:rsidRPr="000C06FE" w:rsidRDefault="007C2480">
            <w:pPr>
              <w:rPr>
                <w:sz w:val="22"/>
              </w:rPr>
            </w:pPr>
            <w:r>
              <w:rPr>
                <w:sz w:val="22"/>
              </w:rPr>
              <w:t>2-3 min</w:t>
            </w:r>
          </w:p>
        </w:tc>
        <w:tc>
          <w:tcPr>
            <w:tcW w:w="2694" w:type="dxa"/>
            <w:tcMar>
              <w:top w:w="80" w:type="dxa"/>
              <w:left w:w="80" w:type="dxa"/>
              <w:bottom w:w="80" w:type="dxa"/>
              <w:right w:w="80" w:type="dxa"/>
            </w:tcMar>
          </w:tcPr>
          <w:p w14:paraId="2D671E64" w14:textId="31BA29C0" w:rsidR="007C2480" w:rsidRPr="000C06FE" w:rsidRDefault="007C2480">
            <w:pPr>
              <w:rPr>
                <w:sz w:val="22"/>
              </w:rPr>
            </w:pPr>
            <w:r w:rsidRPr="000C06FE">
              <w:rPr>
                <w:sz w:val="22"/>
              </w:rPr>
              <w:t>Explain antibodies, immunity, herd immunity and what students can expect from school vaccination.</w:t>
            </w:r>
          </w:p>
        </w:tc>
      </w:tr>
      <w:tr w:rsidR="007C2480" w14:paraId="3ECB1A16" w14:textId="77777777" w:rsidTr="007C2480">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jc w:val="center"/>
        </w:trPr>
        <w:tc>
          <w:tcPr>
            <w:tcW w:w="2697" w:type="dxa"/>
            <w:tcMar>
              <w:top w:w="80" w:type="dxa"/>
              <w:left w:w="80" w:type="dxa"/>
              <w:bottom w:w="80" w:type="dxa"/>
              <w:right w:w="80" w:type="dxa"/>
            </w:tcMar>
          </w:tcPr>
          <w:p w14:paraId="3D3364C3" w14:textId="77777777" w:rsidR="007C2480" w:rsidRPr="000C06FE" w:rsidRDefault="007C2480">
            <w:pPr>
              <w:rPr>
                <w:sz w:val="22"/>
              </w:rPr>
            </w:pPr>
            <w:r w:rsidRPr="000C06FE">
              <w:rPr>
                <w:sz w:val="22"/>
              </w:rPr>
              <w:t>Prevention behaviours</w:t>
            </w:r>
          </w:p>
        </w:tc>
        <w:tc>
          <w:tcPr>
            <w:tcW w:w="1984" w:type="dxa"/>
            <w:tcMar>
              <w:top w:w="80" w:type="dxa"/>
              <w:left w:w="80" w:type="dxa"/>
              <w:bottom w:w="80" w:type="dxa"/>
              <w:right w:w="80" w:type="dxa"/>
            </w:tcMar>
          </w:tcPr>
          <w:p w14:paraId="77AD5FC8" w14:textId="77777777" w:rsidR="007C2480" w:rsidRPr="000C06FE" w:rsidRDefault="007C2480">
            <w:pPr>
              <w:rPr>
                <w:sz w:val="22"/>
              </w:rPr>
            </w:pPr>
            <w:r w:rsidRPr="000C06FE">
              <w:rPr>
                <w:sz w:val="22"/>
              </w:rPr>
              <w:t>22-27</w:t>
            </w:r>
          </w:p>
        </w:tc>
        <w:tc>
          <w:tcPr>
            <w:tcW w:w="1701" w:type="dxa"/>
            <w:tcMar>
              <w:top w:w="80" w:type="dxa"/>
              <w:left w:w="80" w:type="dxa"/>
              <w:bottom w:w="80" w:type="dxa"/>
              <w:right w:w="80" w:type="dxa"/>
            </w:tcMar>
          </w:tcPr>
          <w:p w14:paraId="51407EC8" w14:textId="77777777" w:rsidR="007C2480" w:rsidRPr="000C06FE" w:rsidRDefault="007C2480">
            <w:pPr>
              <w:rPr>
                <w:sz w:val="22"/>
              </w:rPr>
            </w:pPr>
            <w:r w:rsidRPr="000C06FE">
              <w:rPr>
                <w:sz w:val="22"/>
              </w:rPr>
              <w:t>7-8 min</w:t>
            </w:r>
          </w:p>
        </w:tc>
        <w:tc>
          <w:tcPr>
            <w:tcW w:w="2694" w:type="dxa"/>
          </w:tcPr>
          <w:p w14:paraId="30C61109" w14:textId="0FF78A40" w:rsidR="007C2480" w:rsidRPr="000C06FE" w:rsidRDefault="007C2480">
            <w:pPr>
              <w:rPr>
                <w:sz w:val="22"/>
              </w:rPr>
            </w:pPr>
            <w:r>
              <w:rPr>
                <w:sz w:val="22"/>
              </w:rPr>
              <w:t>2-3 min</w:t>
            </w:r>
          </w:p>
        </w:tc>
        <w:tc>
          <w:tcPr>
            <w:tcW w:w="2694" w:type="dxa"/>
            <w:tcMar>
              <w:top w:w="80" w:type="dxa"/>
              <w:left w:w="80" w:type="dxa"/>
              <w:bottom w:w="80" w:type="dxa"/>
              <w:right w:w="80" w:type="dxa"/>
            </w:tcMar>
          </w:tcPr>
          <w:p w14:paraId="324C93B3" w14:textId="36C4A3A0" w:rsidR="007C2480" w:rsidRPr="000C06FE" w:rsidRDefault="007C2480">
            <w:pPr>
              <w:rPr>
                <w:sz w:val="22"/>
              </w:rPr>
            </w:pPr>
            <w:r w:rsidRPr="000C06FE">
              <w:rPr>
                <w:sz w:val="22"/>
              </w:rPr>
              <w:t>Introduce the three S's: Smoke-free, Safe sex and Cervical screening, alongside vaccination.</w:t>
            </w:r>
          </w:p>
        </w:tc>
      </w:tr>
      <w:tr w:rsidR="007C2480" w14:paraId="7A02F2A1" w14:textId="77777777" w:rsidTr="007C2480">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jc w:val="center"/>
        </w:trPr>
        <w:tc>
          <w:tcPr>
            <w:tcW w:w="2697" w:type="dxa"/>
            <w:tcMar>
              <w:top w:w="80" w:type="dxa"/>
              <w:left w:w="80" w:type="dxa"/>
              <w:bottom w:w="80" w:type="dxa"/>
              <w:right w:w="80" w:type="dxa"/>
            </w:tcMar>
          </w:tcPr>
          <w:p w14:paraId="10B49297" w14:textId="77777777" w:rsidR="007C2480" w:rsidRPr="000C06FE" w:rsidRDefault="007C2480">
            <w:pPr>
              <w:rPr>
                <w:sz w:val="22"/>
              </w:rPr>
            </w:pPr>
            <w:r w:rsidRPr="000C06FE">
              <w:rPr>
                <w:sz w:val="22"/>
              </w:rPr>
              <w:t>Quiz and discussion</w:t>
            </w:r>
          </w:p>
        </w:tc>
        <w:tc>
          <w:tcPr>
            <w:tcW w:w="1984" w:type="dxa"/>
            <w:tcMar>
              <w:top w:w="80" w:type="dxa"/>
              <w:left w:w="80" w:type="dxa"/>
              <w:bottom w:w="80" w:type="dxa"/>
              <w:right w:w="80" w:type="dxa"/>
            </w:tcMar>
          </w:tcPr>
          <w:p w14:paraId="7A68611A" w14:textId="77777777" w:rsidR="007C2480" w:rsidRPr="000C06FE" w:rsidRDefault="007C2480">
            <w:pPr>
              <w:rPr>
                <w:sz w:val="22"/>
              </w:rPr>
            </w:pPr>
            <w:r w:rsidRPr="000C06FE">
              <w:rPr>
                <w:sz w:val="22"/>
              </w:rPr>
              <w:t>28-32</w:t>
            </w:r>
          </w:p>
        </w:tc>
        <w:tc>
          <w:tcPr>
            <w:tcW w:w="1701" w:type="dxa"/>
            <w:tcMar>
              <w:top w:w="80" w:type="dxa"/>
              <w:left w:w="80" w:type="dxa"/>
              <w:bottom w:w="80" w:type="dxa"/>
              <w:right w:w="80" w:type="dxa"/>
            </w:tcMar>
          </w:tcPr>
          <w:p w14:paraId="11620FC5" w14:textId="77777777" w:rsidR="007C2480" w:rsidRPr="000C06FE" w:rsidRDefault="007C2480">
            <w:pPr>
              <w:rPr>
                <w:sz w:val="22"/>
              </w:rPr>
            </w:pPr>
            <w:r w:rsidRPr="000C06FE">
              <w:rPr>
                <w:sz w:val="22"/>
              </w:rPr>
              <w:t>8-10 min</w:t>
            </w:r>
          </w:p>
        </w:tc>
        <w:tc>
          <w:tcPr>
            <w:tcW w:w="2694" w:type="dxa"/>
          </w:tcPr>
          <w:p w14:paraId="3CFC04F4" w14:textId="32776BFB" w:rsidR="007C2480" w:rsidRPr="000C06FE" w:rsidRDefault="007C2480">
            <w:pPr>
              <w:rPr>
                <w:sz w:val="22"/>
              </w:rPr>
            </w:pPr>
            <w:r>
              <w:rPr>
                <w:sz w:val="22"/>
              </w:rPr>
              <w:t>2-3 min</w:t>
            </w:r>
          </w:p>
        </w:tc>
        <w:tc>
          <w:tcPr>
            <w:tcW w:w="2694" w:type="dxa"/>
            <w:tcMar>
              <w:top w:w="80" w:type="dxa"/>
              <w:left w:w="80" w:type="dxa"/>
              <w:bottom w:w="80" w:type="dxa"/>
              <w:right w:w="80" w:type="dxa"/>
            </w:tcMar>
          </w:tcPr>
          <w:p w14:paraId="7A03ACA3" w14:textId="39884CED" w:rsidR="007C2480" w:rsidRPr="000C06FE" w:rsidRDefault="007C2480">
            <w:pPr>
              <w:rPr>
                <w:sz w:val="22"/>
              </w:rPr>
            </w:pPr>
            <w:r w:rsidRPr="000C06FE">
              <w:rPr>
                <w:sz w:val="22"/>
              </w:rPr>
              <w:t>Use answer-reveal slides and team challenge to check understanding and correct misconceptions.</w:t>
            </w:r>
          </w:p>
        </w:tc>
      </w:tr>
      <w:tr w:rsidR="007C2480" w14:paraId="20E2DC80" w14:textId="77777777" w:rsidTr="007C2480">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Ex>
        <w:trPr>
          <w:jc w:val="center"/>
        </w:trPr>
        <w:tc>
          <w:tcPr>
            <w:tcW w:w="2697" w:type="dxa"/>
            <w:tcMar>
              <w:top w:w="80" w:type="dxa"/>
              <w:left w:w="80" w:type="dxa"/>
              <w:bottom w:w="80" w:type="dxa"/>
              <w:right w:w="80" w:type="dxa"/>
            </w:tcMar>
          </w:tcPr>
          <w:p w14:paraId="5E230FC9" w14:textId="2C97FA57" w:rsidR="007C2480" w:rsidRPr="000C06FE" w:rsidRDefault="007C2480">
            <w:pPr>
              <w:rPr>
                <w:sz w:val="22"/>
              </w:rPr>
            </w:pPr>
            <w:r w:rsidRPr="000C06FE">
              <w:rPr>
                <w:sz w:val="22"/>
              </w:rPr>
              <w:lastRenderedPageBreak/>
              <w:t xml:space="preserve">Next steps, questions and </w:t>
            </w:r>
            <w:r w:rsidR="00AF0F87">
              <w:rPr>
                <w:sz w:val="22"/>
              </w:rPr>
              <w:t xml:space="preserve">finish. </w:t>
            </w:r>
          </w:p>
        </w:tc>
        <w:tc>
          <w:tcPr>
            <w:tcW w:w="1984" w:type="dxa"/>
            <w:tcMar>
              <w:top w:w="80" w:type="dxa"/>
              <w:left w:w="80" w:type="dxa"/>
              <w:bottom w:w="80" w:type="dxa"/>
              <w:right w:w="80" w:type="dxa"/>
            </w:tcMar>
          </w:tcPr>
          <w:p w14:paraId="02217142" w14:textId="555D340C" w:rsidR="007C2480" w:rsidRPr="000C06FE" w:rsidRDefault="007C2480">
            <w:pPr>
              <w:rPr>
                <w:sz w:val="22"/>
              </w:rPr>
            </w:pPr>
            <w:r w:rsidRPr="000C06FE">
              <w:rPr>
                <w:sz w:val="22"/>
              </w:rPr>
              <w:t>33-3</w:t>
            </w:r>
            <w:r w:rsidR="005502D6">
              <w:rPr>
                <w:sz w:val="22"/>
              </w:rPr>
              <w:t>7</w:t>
            </w:r>
          </w:p>
        </w:tc>
        <w:tc>
          <w:tcPr>
            <w:tcW w:w="1701" w:type="dxa"/>
            <w:tcMar>
              <w:top w:w="80" w:type="dxa"/>
              <w:left w:w="80" w:type="dxa"/>
              <w:bottom w:w="80" w:type="dxa"/>
              <w:right w:w="80" w:type="dxa"/>
            </w:tcMar>
          </w:tcPr>
          <w:p w14:paraId="58029F48" w14:textId="77777777" w:rsidR="007C2480" w:rsidRPr="000C06FE" w:rsidRDefault="007C2480">
            <w:pPr>
              <w:rPr>
                <w:sz w:val="22"/>
              </w:rPr>
            </w:pPr>
            <w:r w:rsidRPr="000C06FE">
              <w:rPr>
                <w:sz w:val="22"/>
              </w:rPr>
              <w:t>5 min</w:t>
            </w:r>
          </w:p>
        </w:tc>
        <w:tc>
          <w:tcPr>
            <w:tcW w:w="2694" w:type="dxa"/>
          </w:tcPr>
          <w:p w14:paraId="3BB0C83D" w14:textId="165B0EA7" w:rsidR="007C2480" w:rsidRPr="000C06FE" w:rsidRDefault="007C2480">
            <w:pPr>
              <w:rPr>
                <w:sz w:val="22"/>
              </w:rPr>
            </w:pPr>
            <w:r>
              <w:rPr>
                <w:sz w:val="22"/>
              </w:rPr>
              <w:t xml:space="preserve">2 mins </w:t>
            </w:r>
          </w:p>
        </w:tc>
        <w:tc>
          <w:tcPr>
            <w:tcW w:w="2694" w:type="dxa"/>
            <w:tcMar>
              <w:top w:w="80" w:type="dxa"/>
              <w:left w:w="80" w:type="dxa"/>
              <w:bottom w:w="80" w:type="dxa"/>
              <w:right w:w="80" w:type="dxa"/>
            </w:tcMar>
          </w:tcPr>
          <w:p w14:paraId="77A570BC" w14:textId="2B56CADA" w:rsidR="007C2480" w:rsidRPr="000C06FE" w:rsidRDefault="007C2480">
            <w:pPr>
              <w:rPr>
                <w:sz w:val="22"/>
              </w:rPr>
            </w:pPr>
            <w:r w:rsidRPr="000C06FE">
              <w:rPr>
                <w:sz w:val="22"/>
              </w:rPr>
              <w:t>Reinforce family discussion, consent forms, support pathways, ACCF information and feedback survey.</w:t>
            </w:r>
          </w:p>
        </w:tc>
      </w:tr>
    </w:tbl>
    <w:p w14:paraId="04626634" w14:textId="77777777" w:rsidR="000C06FE" w:rsidRDefault="000C06FE">
      <w:pPr>
        <w:spacing w:after="60"/>
        <w:rPr>
          <w:i/>
          <w:color w:val="5B5B5B"/>
          <w:sz w:val="18"/>
        </w:rPr>
      </w:pPr>
    </w:p>
    <w:p w14:paraId="28410D3F" w14:textId="77777777" w:rsidR="0004480C" w:rsidRDefault="0004480C">
      <w:pPr>
        <w:sectPr w:rsidR="0004480C" w:rsidSect="007C2480">
          <w:pgSz w:w="15840" w:h="12240" w:orient="landscape"/>
          <w:pgMar w:top="907" w:right="851" w:bottom="907" w:left="851" w:header="720" w:footer="720" w:gutter="0"/>
          <w:cols w:space="720"/>
          <w:docGrid w:linePitch="360"/>
        </w:sectPr>
      </w:pPr>
    </w:p>
    <w:tbl>
      <w:tblPr>
        <w:tblW w:w="0" w:type="auto"/>
        <w:jc w:val="center"/>
        <w:tblLook w:val="04A0" w:firstRow="1" w:lastRow="0" w:firstColumn="1" w:lastColumn="0" w:noHBand="0" w:noVBand="1"/>
      </w:tblPr>
      <w:tblGrid>
        <w:gridCol w:w="14366"/>
      </w:tblGrid>
      <w:tr w:rsidR="0004480C" w14:paraId="138E2367" w14:textId="77777777">
        <w:trPr>
          <w:jc w:val="center"/>
        </w:trPr>
        <w:tc>
          <w:tcPr>
            <w:tcW w:w="14366" w:type="dxa"/>
            <w:shd w:val="clear" w:color="auto" w:fill="4B2E83"/>
            <w:tcMar>
              <w:top w:w="90" w:type="dxa"/>
              <w:left w:w="120" w:type="dxa"/>
              <w:bottom w:w="90" w:type="dxa"/>
              <w:right w:w="120" w:type="dxa"/>
            </w:tcMar>
          </w:tcPr>
          <w:p w14:paraId="62A5F3FD" w14:textId="77777777" w:rsidR="0004480C" w:rsidRDefault="004853C8">
            <w:r>
              <w:rPr>
                <w:b/>
                <w:color w:val="FFFFFF"/>
                <w:sz w:val="24"/>
              </w:rPr>
              <w:lastRenderedPageBreak/>
              <w:t>7. Slide-by-slide facilitation guide</w:t>
            </w:r>
          </w:p>
        </w:tc>
      </w:tr>
    </w:tbl>
    <w:p w14:paraId="0D86A410" w14:textId="77777777" w:rsidR="000C06FE" w:rsidRDefault="000C06FE">
      <w:pPr>
        <w:spacing w:after="60"/>
        <w:rPr>
          <w:i/>
          <w:color w:val="5B5B5B"/>
          <w:sz w:val="18"/>
        </w:rPr>
      </w:pPr>
    </w:p>
    <w:p w14:paraId="4EF0EEDF" w14:textId="3F7884AD" w:rsidR="0004480C" w:rsidRPr="000C06FE" w:rsidRDefault="004853C8">
      <w:pPr>
        <w:spacing w:after="60"/>
        <w:rPr>
          <w:iCs/>
          <w:sz w:val="22"/>
        </w:rPr>
      </w:pPr>
      <w:r w:rsidRPr="000C06FE">
        <w:rPr>
          <w:iCs/>
          <w:color w:val="5B5B5B"/>
          <w:sz w:val="22"/>
        </w:rPr>
        <w:t>The guide below follows the revised interactive PowerPoint. Use the exact slide numbering in the 7 June 2026 version of the deck.</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589"/>
        <w:gridCol w:w="3589"/>
        <w:gridCol w:w="3589"/>
        <w:gridCol w:w="3589"/>
      </w:tblGrid>
      <w:tr w:rsidR="0004480C" w:rsidRPr="000C06FE" w14:paraId="40D907E3" w14:textId="77777777" w:rsidTr="00780992">
        <w:trPr>
          <w:cantSplit/>
          <w:tblHeader/>
          <w:jc w:val="center"/>
        </w:trPr>
        <w:tc>
          <w:tcPr>
            <w:tcW w:w="3589" w:type="dxa"/>
            <w:shd w:val="clear" w:color="auto" w:fill="4B2E83"/>
            <w:tcMar>
              <w:top w:w="60" w:type="dxa"/>
              <w:left w:w="80" w:type="dxa"/>
              <w:bottom w:w="60" w:type="dxa"/>
              <w:right w:w="80" w:type="dxa"/>
            </w:tcMar>
          </w:tcPr>
          <w:p w14:paraId="0C08D3A8" w14:textId="77777777" w:rsidR="0004480C" w:rsidRPr="000C06FE" w:rsidRDefault="004853C8">
            <w:pPr>
              <w:rPr>
                <w:sz w:val="22"/>
              </w:rPr>
            </w:pPr>
            <w:r w:rsidRPr="000C06FE">
              <w:rPr>
                <w:color w:val="FFFFFF"/>
                <w:sz w:val="22"/>
              </w:rPr>
              <w:t>Slides</w:t>
            </w:r>
          </w:p>
        </w:tc>
        <w:tc>
          <w:tcPr>
            <w:tcW w:w="3589" w:type="dxa"/>
            <w:shd w:val="clear" w:color="auto" w:fill="4B2E83"/>
            <w:tcMar>
              <w:top w:w="60" w:type="dxa"/>
              <w:left w:w="80" w:type="dxa"/>
              <w:bottom w:w="60" w:type="dxa"/>
              <w:right w:w="80" w:type="dxa"/>
            </w:tcMar>
          </w:tcPr>
          <w:p w14:paraId="49AC840F" w14:textId="77777777" w:rsidR="0004480C" w:rsidRPr="000C06FE" w:rsidRDefault="004853C8">
            <w:pPr>
              <w:rPr>
                <w:sz w:val="22"/>
              </w:rPr>
            </w:pPr>
            <w:r w:rsidRPr="000C06FE">
              <w:rPr>
                <w:color w:val="FFFFFF"/>
                <w:sz w:val="22"/>
              </w:rPr>
              <w:t>Deck focus</w:t>
            </w:r>
          </w:p>
        </w:tc>
        <w:tc>
          <w:tcPr>
            <w:tcW w:w="3589" w:type="dxa"/>
            <w:shd w:val="clear" w:color="auto" w:fill="4B2E83"/>
            <w:tcMar>
              <w:top w:w="60" w:type="dxa"/>
              <w:left w:w="80" w:type="dxa"/>
              <w:bottom w:w="60" w:type="dxa"/>
              <w:right w:w="80" w:type="dxa"/>
            </w:tcMar>
          </w:tcPr>
          <w:p w14:paraId="7A531DD8" w14:textId="77777777" w:rsidR="0004480C" w:rsidRPr="000C06FE" w:rsidRDefault="004853C8">
            <w:pPr>
              <w:rPr>
                <w:sz w:val="22"/>
              </w:rPr>
            </w:pPr>
            <w:r w:rsidRPr="000C06FE">
              <w:rPr>
                <w:color w:val="FFFFFF"/>
                <w:sz w:val="22"/>
              </w:rPr>
              <w:t>Teacher facilitation notes</w:t>
            </w:r>
          </w:p>
        </w:tc>
        <w:tc>
          <w:tcPr>
            <w:tcW w:w="3589" w:type="dxa"/>
            <w:shd w:val="clear" w:color="auto" w:fill="4B2E83"/>
            <w:tcMar>
              <w:top w:w="60" w:type="dxa"/>
              <w:left w:w="80" w:type="dxa"/>
              <w:bottom w:w="60" w:type="dxa"/>
              <w:right w:w="80" w:type="dxa"/>
            </w:tcMar>
          </w:tcPr>
          <w:p w14:paraId="61ACE4F9" w14:textId="77777777" w:rsidR="0004480C" w:rsidRPr="000C06FE" w:rsidRDefault="004853C8">
            <w:pPr>
              <w:rPr>
                <w:sz w:val="22"/>
              </w:rPr>
            </w:pPr>
            <w:r w:rsidRPr="000C06FE">
              <w:rPr>
                <w:color w:val="FFFFFF"/>
                <w:sz w:val="22"/>
              </w:rPr>
              <w:t>Check for understanding</w:t>
            </w:r>
          </w:p>
        </w:tc>
      </w:tr>
      <w:tr w:rsidR="0004480C" w:rsidRPr="000C06FE" w14:paraId="17C8A577" w14:textId="77777777" w:rsidTr="00780992">
        <w:trPr>
          <w:cantSplit/>
          <w:jc w:val="center"/>
        </w:trPr>
        <w:tc>
          <w:tcPr>
            <w:tcW w:w="3589" w:type="dxa"/>
            <w:tcMar>
              <w:top w:w="45" w:type="dxa"/>
              <w:left w:w="60" w:type="dxa"/>
              <w:bottom w:w="45" w:type="dxa"/>
              <w:right w:w="60" w:type="dxa"/>
            </w:tcMar>
          </w:tcPr>
          <w:p w14:paraId="61106ABA" w14:textId="77777777" w:rsidR="0004480C" w:rsidRPr="000C06FE" w:rsidRDefault="004853C8">
            <w:pPr>
              <w:rPr>
                <w:szCs w:val="20"/>
              </w:rPr>
            </w:pPr>
            <w:r w:rsidRPr="000C06FE">
              <w:rPr>
                <w:szCs w:val="20"/>
              </w:rPr>
              <w:t>1-3</w:t>
            </w:r>
          </w:p>
        </w:tc>
        <w:tc>
          <w:tcPr>
            <w:tcW w:w="3589" w:type="dxa"/>
            <w:tcMar>
              <w:top w:w="45" w:type="dxa"/>
              <w:left w:w="60" w:type="dxa"/>
              <w:bottom w:w="45" w:type="dxa"/>
              <w:right w:w="60" w:type="dxa"/>
            </w:tcMar>
          </w:tcPr>
          <w:p w14:paraId="4DDB448D" w14:textId="77777777" w:rsidR="0004480C" w:rsidRPr="000C06FE" w:rsidRDefault="004853C8">
            <w:pPr>
              <w:rPr>
                <w:szCs w:val="20"/>
              </w:rPr>
            </w:pPr>
            <w:r w:rsidRPr="000C06FE">
              <w:rPr>
                <w:szCs w:val="20"/>
              </w:rPr>
              <w:t>Welcome and what HPV is</w:t>
            </w:r>
          </w:p>
        </w:tc>
        <w:tc>
          <w:tcPr>
            <w:tcW w:w="3589" w:type="dxa"/>
            <w:tcMar>
              <w:top w:w="45" w:type="dxa"/>
              <w:left w:w="60" w:type="dxa"/>
              <w:bottom w:w="45" w:type="dxa"/>
              <w:right w:w="60" w:type="dxa"/>
            </w:tcMar>
          </w:tcPr>
          <w:p w14:paraId="6FE1AD09" w14:textId="77777777" w:rsidR="0004480C" w:rsidRPr="000C06FE" w:rsidRDefault="004853C8">
            <w:pPr>
              <w:rPr>
                <w:szCs w:val="20"/>
              </w:rPr>
            </w:pPr>
            <w:r w:rsidRPr="000C06FE">
              <w:rPr>
                <w:szCs w:val="20"/>
              </w:rPr>
              <w:t>Set a respectful tone. Explain that HPV stands for human papillomavirus and that the lesson is about prevention and reliable health information. Avoid asking students to share personal experiences.</w:t>
            </w:r>
          </w:p>
        </w:tc>
        <w:tc>
          <w:tcPr>
            <w:tcW w:w="3589" w:type="dxa"/>
            <w:tcMar>
              <w:top w:w="45" w:type="dxa"/>
              <w:left w:w="60" w:type="dxa"/>
              <w:bottom w:w="45" w:type="dxa"/>
              <w:right w:w="60" w:type="dxa"/>
            </w:tcMar>
          </w:tcPr>
          <w:p w14:paraId="3FB82DFA" w14:textId="77777777" w:rsidR="0004480C" w:rsidRPr="000C06FE" w:rsidRDefault="004853C8">
            <w:pPr>
              <w:rPr>
                <w:szCs w:val="20"/>
              </w:rPr>
            </w:pPr>
            <w:r w:rsidRPr="000C06FE">
              <w:rPr>
                <w:szCs w:val="20"/>
              </w:rPr>
              <w:t>Can students say what HPV stands for and why prevention matters?</w:t>
            </w:r>
          </w:p>
        </w:tc>
      </w:tr>
      <w:tr w:rsidR="0004480C" w:rsidRPr="000C06FE" w14:paraId="22387FB4" w14:textId="77777777" w:rsidTr="00780992">
        <w:trPr>
          <w:cantSplit/>
          <w:jc w:val="center"/>
        </w:trPr>
        <w:tc>
          <w:tcPr>
            <w:tcW w:w="3589" w:type="dxa"/>
            <w:tcMar>
              <w:top w:w="45" w:type="dxa"/>
              <w:left w:w="60" w:type="dxa"/>
              <w:bottom w:w="45" w:type="dxa"/>
              <w:right w:w="60" w:type="dxa"/>
            </w:tcMar>
          </w:tcPr>
          <w:p w14:paraId="07809150" w14:textId="77777777" w:rsidR="0004480C" w:rsidRPr="000C06FE" w:rsidRDefault="004853C8">
            <w:pPr>
              <w:rPr>
                <w:szCs w:val="20"/>
              </w:rPr>
            </w:pPr>
            <w:r w:rsidRPr="000C06FE">
              <w:rPr>
                <w:szCs w:val="20"/>
              </w:rPr>
              <w:t>4-5</w:t>
            </w:r>
          </w:p>
        </w:tc>
        <w:tc>
          <w:tcPr>
            <w:tcW w:w="3589" w:type="dxa"/>
            <w:tcMar>
              <w:top w:w="45" w:type="dxa"/>
              <w:left w:w="60" w:type="dxa"/>
              <w:bottom w:w="45" w:type="dxa"/>
              <w:right w:w="60" w:type="dxa"/>
            </w:tcMar>
          </w:tcPr>
          <w:p w14:paraId="6A535DB0" w14:textId="77777777" w:rsidR="0004480C" w:rsidRPr="000C06FE" w:rsidRDefault="004853C8">
            <w:pPr>
              <w:rPr>
                <w:szCs w:val="20"/>
              </w:rPr>
            </w:pPr>
            <w:r w:rsidRPr="000C06FE">
              <w:rPr>
                <w:szCs w:val="20"/>
              </w:rPr>
              <w:t>How common HPV is</w:t>
            </w:r>
          </w:p>
        </w:tc>
        <w:tc>
          <w:tcPr>
            <w:tcW w:w="3589" w:type="dxa"/>
            <w:tcMar>
              <w:top w:w="45" w:type="dxa"/>
              <w:left w:w="60" w:type="dxa"/>
              <w:bottom w:w="45" w:type="dxa"/>
              <w:right w:w="60" w:type="dxa"/>
            </w:tcMar>
          </w:tcPr>
          <w:p w14:paraId="1B3E088C" w14:textId="77777777" w:rsidR="0004480C" w:rsidRPr="000C06FE" w:rsidRDefault="004853C8">
            <w:pPr>
              <w:rPr>
                <w:szCs w:val="20"/>
              </w:rPr>
            </w:pPr>
            <w:r w:rsidRPr="000C06FE">
              <w:rPr>
                <w:szCs w:val="20"/>
              </w:rPr>
              <w:t>Use the 20/50/80/100% question as a low-pressure guess. Reinforce that HPV is very common, so prevention is normal and practical.</w:t>
            </w:r>
          </w:p>
        </w:tc>
        <w:tc>
          <w:tcPr>
            <w:tcW w:w="3589" w:type="dxa"/>
            <w:tcMar>
              <w:top w:w="45" w:type="dxa"/>
              <w:left w:w="60" w:type="dxa"/>
              <w:bottom w:w="45" w:type="dxa"/>
              <w:right w:w="60" w:type="dxa"/>
            </w:tcMar>
          </w:tcPr>
          <w:p w14:paraId="35DAB402" w14:textId="77777777" w:rsidR="0004480C" w:rsidRPr="000C06FE" w:rsidRDefault="004853C8">
            <w:pPr>
              <w:rPr>
                <w:szCs w:val="20"/>
              </w:rPr>
            </w:pPr>
            <w:r w:rsidRPr="000C06FE">
              <w:rPr>
                <w:szCs w:val="20"/>
              </w:rPr>
              <w:t>Correct answer: 80%.</w:t>
            </w:r>
          </w:p>
        </w:tc>
      </w:tr>
      <w:tr w:rsidR="0004480C" w:rsidRPr="000C06FE" w14:paraId="0F18D3D0" w14:textId="77777777" w:rsidTr="00780992">
        <w:trPr>
          <w:cantSplit/>
          <w:jc w:val="center"/>
        </w:trPr>
        <w:tc>
          <w:tcPr>
            <w:tcW w:w="3589" w:type="dxa"/>
            <w:tcMar>
              <w:top w:w="45" w:type="dxa"/>
              <w:left w:w="60" w:type="dxa"/>
              <w:bottom w:w="45" w:type="dxa"/>
              <w:right w:w="60" w:type="dxa"/>
            </w:tcMar>
          </w:tcPr>
          <w:p w14:paraId="6C87E119" w14:textId="77777777" w:rsidR="0004480C" w:rsidRPr="000C06FE" w:rsidRDefault="004853C8">
            <w:pPr>
              <w:rPr>
                <w:szCs w:val="20"/>
              </w:rPr>
            </w:pPr>
            <w:r w:rsidRPr="000C06FE">
              <w:rPr>
                <w:szCs w:val="20"/>
              </w:rPr>
              <w:t>6-7</w:t>
            </w:r>
          </w:p>
        </w:tc>
        <w:tc>
          <w:tcPr>
            <w:tcW w:w="3589" w:type="dxa"/>
            <w:tcMar>
              <w:top w:w="45" w:type="dxa"/>
              <w:left w:w="60" w:type="dxa"/>
              <w:bottom w:w="45" w:type="dxa"/>
              <w:right w:w="60" w:type="dxa"/>
            </w:tcMar>
          </w:tcPr>
          <w:p w14:paraId="33D36B94" w14:textId="77777777" w:rsidR="0004480C" w:rsidRPr="000C06FE" w:rsidRDefault="004853C8">
            <w:pPr>
              <w:rPr>
                <w:szCs w:val="20"/>
              </w:rPr>
            </w:pPr>
            <w:r w:rsidRPr="000C06FE">
              <w:rPr>
                <w:szCs w:val="20"/>
              </w:rPr>
              <w:t>Symptoms</w:t>
            </w:r>
          </w:p>
        </w:tc>
        <w:tc>
          <w:tcPr>
            <w:tcW w:w="3589" w:type="dxa"/>
            <w:tcMar>
              <w:top w:w="45" w:type="dxa"/>
              <w:left w:w="60" w:type="dxa"/>
              <w:bottom w:w="45" w:type="dxa"/>
              <w:right w:w="60" w:type="dxa"/>
            </w:tcMar>
          </w:tcPr>
          <w:p w14:paraId="50D2CB08" w14:textId="77777777" w:rsidR="0004480C" w:rsidRPr="000C06FE" w:rsidRDefault="004853C8">
            <w:pPr>
              <w:rPr>
                <w:szCs w:val="20"/>
              </w:rPr>
            </w:pPr>
            <w:r w:rsidRPr="000C06FE">
              <w:rPr>
                <w:szCs w:val="20"/>
              </w:rPr>
              <w:t>Ask students whether most people with HPV have symptoms. Emphasise that people often do not know they have HPV, which is why vaccination and health checks matter.</w:t>
            </w:r>
          </w:p>
        </w:tc>
        <w:tc>
          <w:tcPr>
            <w:tcW w:w="3589" w:type="dxa"/>
            <w:tcMar>
              <w:top w:w="45" w:type="dxa"/>
              <w:left w:w="60" w:type="dxa"/>
              <w:bottom w:w="45" w:type="dxa"/>
              <w:right w:w="60" w:type="dxa"/>
            </w:tcMar>
          </w:tcPr>
          <w:p w14:paraId="41C3C993" w14:textId="77777777" w:rsidR="0004480C" w:rsidRPr="000C06FE" w:rsidRDefault="004853C8">
            <w:pPr>
              <w:rPr>
                <w:szCs w:val="20"/>
              </w:rPr>
            </w:pPr>
            <w:r w:rsidRPr="000C06FE">
              <w:rPr>
                <w:szCs w:val="20"/>
              </w:rPr>
              <w:t>Correct answer: No - many people with HPV have no symptoms.</w:t>
            </w:r>
          </w:p>
        </w:tc>
      </w:tr>
      <w:tr w:rsidR="0004480C" w:rsidRPr="000C06FE" w14:paraId="4A5E596B" w14:textId="77777777" w:rsidTr="00780992">
        <w:trPr>
          <w:cantSplit/>
          <w:jc w:val="center"/>
        </w:trPr>
        <w:tc>
          <w:tcPr>
            <w:tcW w:w="3589" w:type="dxa"/>
            <w:tcMar>
              <w:top w:w="45" w:type="dxa"/>
              <w:left w:w="60" w:type="dxa"/>
              <w:bottom w:w="45" w:type="dxa"/>
              <w:right w:w="60" w:type="dxa"/>
            </w:tcMar>
          </w:tcPr>
          <w:p w14:paraId="46828A02" w14:textId="77777777" w:rsidR="0004480C" w:rsidRPr="000C06FE" w:rsidRDefault="004853C8">
            <w:pPr>
              <w:rPr>
                <w:szCs w:val="20"/>
              </w:rPr>
            </w:pPr>
            <w:r w:rsidRPr="000C06FE">
              <w:rPr>
                <w:szCs w:val="20"/>
              </w:rPr>
              <w:t>8-13</w:t>
            </w:r>
          </w:p>
        </w:tc>
        <w:tc>
          <w:tcPr>
            <w:tcW w:w="3589" w:type="dxa"/>
            <w:tcMar>
              <w:top w:w="45" w:type="dxa"/>
              <w:left w:w="60" w:type="dxa"/>
              <w:bottom w:w="45" w:type="dxa"/>
              <w:right w:w="60" w:type="dxa"/>
            </w:tcMar>
          </w:tcPr>
          <w:p w14:paraId="18F55874" w14:textId="77777777" w:rsidR="0004480C" w:rsidRPr="000C06FE" w:rsidRDefault="004853C8">
            <w:pPr>
              <w:rPr>
                <w:szCs w:val="20"/>
              </w:rPr>
            </w:pPr>
            <w:r w:rsidRPr="000C06FE">
              <w:rPr>
                <w:szCs w:val="20"/>
              </w:rPr>
              <w:t>Body parts and cancers</w:t>
            </w:r>
          </w:p>
        </w:tc>
        <w:tc>
          <w:tcPr>
            <w:tcW w:w="3589" w:type="dxa"/>
            <w:tcMar>
              <w:top w:w="45" w:type="dxa"/>
              <w:left w:w="60" w:type="dxa"/>
              <w:bottom w:w="45" w:type="dxa"/>
              <w:right w:w="60" w:type="dxa"/>
            </w:tcMar>
          </w:tcPr>
          <w:p w14:paraId="174F18EF" w14:textId="77777777" w:rsidR="0004480C" w:rsidRPr="000C06FE" w:rsidRDefault="004853C8">
            <w:pPr>
              <w:rPr>
                <w:szCs w:val="20"/>
              </w:rPr>
            </w:pPr>
            <w:r w:rsidRPr="000C06FE">
              <w:rPr>
                <w:szCs w:val="20"/>
              </w:rPr>
              <w:t>Use the male and female reproductive system slides factually. Explain that HPV can affect people of all genders and can be linked with several cancers. Keep language calm, scientific and inclusive.</w:t>
            </w:r>
          </w:p>
        </w:tc>
        <w:tc>
          <w:tcPr>
            <w:tcW w:w="3589" w:type="dxa"/>
            <w:tcMar>
              <w:top w:w="45" w:type="dxa"/>
              <w:left w:w="60" w:type="dxa"/>
              <w:bottom w:w="45" w:type="dxa"/>
              <w:right w:w="60" w:type="dxa"/>
            </w:tcMar>
          </w:tcPr>
          <w:p w14:paraId="507C448B" w14:textId="77777777" w:rsidR="0004480C" w:rsidRPr="000C06FE" w:rsidRDefault="004853C8">
            <w:pPr>
              <w:rPr>
                <w:szCs w:val="20"/>
              </w:rPr>
            </w:pPr>
            <w:r w:rsidRPr="000C06FE">
              <w:rPr>
                <w:szCs w:val="20"/>
              </w:rPr>
              <w:t>Can students name at least two HPV-related cancers or effects?</w:t>
            </w:r>
          </w:p>
        </w:tc>
      </w:tr>
      <w:tr w:rsidR="0004480C" w:rsidRPr="000C06FE" w14:paraId="0BDF0CC2" w14:textId="77777777" w:rsidTr="00780992">
        <w:trPr>
          <w:cantSplit/>
          <w:jc w:val="center"/>
        </w:trPr>
        <w:tc>
          <w:tcPr>
            <w:tcW w:w="3589" w:type="dxa"/>
            <w:tcMar>
              <w:top w:w="45" w:type="dxa"/>
              <w:left w:w="60" w:type="dxa"/>
              <w:bottom w:w="45" w:type="dxa"/>
              <w:right w:w="60" w:type="dxa"/>
            </w:tcMar>
          </w:tcPr>
          <w:p w14:paraId="20993E4E" w14:textId="77777777" w:rsidR="0004480C" w:rsidRPr="000C06FE" w:rsidRDefault="004853C8">
            <w:pPr>
              <w:rPr>
                <w:szCs w:val="20"/>
              </w:rPr>
            </w:pPr>
            <w:r w:rsidRPr="000C06FE">
              <w:rPr>
                <w:szCs w:val="20"/>
              </w:rPr>
              <w:lastRenderedPageBreak/>
              <w:t>14-15</w:t>
            </w:r>
          </w:p>
        </w:tc>
        <w:tc>
          <w:tcPr>
            <w:tcW w:w="3589" w:type="dxa"/>
            <w:tcMar>
              <w:top w:w="45" w:type="dxa"/>
              <w:left w:w="60" w:type="dxa"/>
              <w:bottom w:w="45" w:type="dxa"/>
              <w:right w:w="60" w:type="dxa"/>
            </w:tcMar>
          </w:tcPr>
          <w:p w14:paraId="31F80769" w14:textId="77777777" w:rsidR="0004480C" w:rsidRPr="000C06FE" w:rsidRDefault="004853C8">
            <w:pPr>
              <w:rPr>
                <w:szCs w:val="20"/>
              </w:rPr>
            </w:pPr>
            <w:r w:rsidRPr="000C06FE">
              <w:rPr>
                <w:szCs w:val="20"/>
              </w:rPr>
              <w:t>Why cervical cancer prevention matters</w:t>
            </w:r>
          </w:p>
        </w:tc>
        <w:tc>
          <w:tcPr>
            <w:tcW w:w="3589" w:type="dxa"/>
            <w:tcMar>
              <w:top w:w="45" w:type="dxa"/>
              <w:left w:w="60" w:type="dxa"/>
              <w:bottom w:w="45" w:type="dxa"/>
              <w:right w:w="60" w:type="dxa"/>
            </w:tcMar>
          </w:tcPr>
          <w:p w14:paraId="13410F27" w14:textId="77777777" w:rsidR="0004480C" w:rsidRPr="000C06FE" w:rsidRDefault="004853C8">
            <w:pPr>
              <w:rPr>
                <w:szCs w:val="20"/>
              </w:rPr>
            </w:pPr>
            <w:r w:rsidRPr="000C06FE">
              <w:rPr>
                <w:szCs w:val="20"/>
              </w:rPr>
              <w:t>Link the lesson to cervical cancer prevention and ACCF's broader mission. Introduce the idea that the HPV vaccine is safe, free through the Australian program for eligible adolescents, and designed to prevent infection before exposure.</w:t>
            </w:r>
          </w:p>
        </w:tc>
        <w:tc>
          <w:tcPr>
            <w:tcW w:w="3589" w:type="dxa"/>
            <w:tcMar>
              <w:top w:w="45" w:type="dxa"/>
              <w:left w:w="60" w:type="dxa"/>
              <w:bottom w:w="45" w:type="dxa"/>
              <w:right w:w="60" w:type="dxa"/>
            </w:tcMar>
          </w:tcPr>
          <w:p w14:paraId="41EF1400" w14:textId="77777777" w:rsidR="0004480C" w:rsidRPr="000C06FE" w:rsidRDefault="004853C8">
            <w:pPr>
              <w:rPr>
                <w:szCs w:val="20"/>
              </w:rPr>
            </w:pPr>
            <w:r w:rsidRPr="000C06FE">
              <w:rPr>
                <w:szCs w:val="20"/>
              </w:rPr>
              <w:t>Can students explain why vaccination is offered before adulthood?</w:t>
            </w:r>
          </w:p>
        </w:tc>
      </w:tr>
      <w:tr w:rsidR="0004480C" w:rsidRPr="000C06FE" w14:paraId="18E2E262" w14:textId="77777777" w:rsidTr="00780992">
        <w:trPr>
          <w:cantSplit/>
          <w:jc w:val="center"/>
        </w:trPr>
        <w:tc>
          <w:tcPr>
            <w:tcW w:w="3589" w:type="dxa"/>
            <w:tcMar>
              <w:top w:w="45" w:type="dxa"/>
              <w:left w:w="60" w:type="dxa"/>
              <w:bottom w:w="45" w:type="dxa"/>
              <w:right w:w="60" w:type="dxa"/>
            </w:tcMar>
          </w:tcPr>
          <w:p w14:paraId="06F93044" w14:textId="77777777" w:rsidR="0004480C" w:rsidRPr="000C06FE" w:rsidRDefault="004853C8">
            <w:pPr>
              <w:rPr>
                <w:szCs w:val="20"/>
              </w:rPr>
            </w:pPr>
            <w:r w:rsidRPr="000C06FE">
              <w:rPr>
                <w:szCs w:val="20"/>
              </w:rPr>
              <w:t>16-17</w:t>
            </w:r>
          </w:p>
        </w:tc>
        <w:tc>
          <w:tcPr>
            <w:tcW w:w="3589" w:type="dxa"/>
            <w:tcMar>
              <w:top w:w="45" w:type="dxa"/>
              <w:left w:w="60" w:type="dxa"/>
              <w:bottom w:w="45" w:type="dxa"/>
              <w:right w:w="60" w:type="dxa"/>
            </w:tcMar>
          </w:tcPr>
          <w:p w14:paraId="20BD669D" w14:textId="77777777" w:rsidR="0004480C" w:rsidRPr="000C06FE" w:rsidRDefault="004853C8">
            <w:pPr>
              <w:rPr>
                <w:szCs w:val="20"/>
              </w:rPr>
            </w:pPr>
            <w:r w:rsidRPr="000C06FE">
              <w:rPr>
                <w:szCs w:val="20"/>
              </w:rPr>
              <w:t>Vaccines and antibodies</w:t>
            </w:r>
          </w:p>
        </w:tc>
        <w:tc>
          <w:tcPr>
            <w:tcW w:w="3589" w:type="dxa"/>
            <w:tcMar>
              <w:top w:w="45" w:type="dxa"/>
              <w:left w:w="60" w:type="dxa"/>
              <w:bottom w:w="45" w:type="dxa"/>
              <w:right w:w="60" w:type="dxa"/>
            </w:tcMar>
          </w:tcPr>
          <w:p w14:paraId="1D165A92" w14:textId="77777777" w:rsidR="0004480C" w:rsidRPr="000C06FE" w:rsidRDefault="004853C8">
            <w:pPr>
              <w:rPr>
                <w:szCs w:val="20"/>
              </w:rPr>
            </w:pPr>
            <w:r w:rsidRPr="000C06FE">
              <w:rPr>
                <w:szCs w:val="20"/>
              </w:rPr>
              <w:t>Use the multiple-choice question to explain that vaccines help the body make antibodies and immune memory. Clarify that the HPV vaccine teaches the immune system what to recognise.</w:t>
            </w:r>
          </w:p>
        </w:tc>
        <w:tc>
          <w:tcPr>
            <w:tcW w:w="3589" w:type="dxa"/>
            <w:tcMar>
              <w:top w:w="45" w:type="dxa"/>
              <w:left w:w="60" w:type="dxa"/>
              <w:bottom w:w="45" w:type="dxa"/>
              <w:right w:w="60" w:type="dxa"/>
            </w:tcMar>
          </w:tcPr>
          <w:p w14:paraId="7D9D5C17" w14:textId="77777777" w:rsidR="0004480C" w:rsidRPr="000C06FE" w:rsidRDefault="004853C8">
            <w:pPr>
              <w:rPr>
                <w:szCs w:val="20"/>
              </w:rPr>
            </w:pPr>
            <w:r w:rsidRPr="000C06FE">
              <w:rPr>
                <w:szCs w:val="20"/>
              </w:rPr>
              <w:t>Correct answer: Antibodies.</w:t>
            </w:r>
          </w:p>
        </w:tc>
      </w:tr>
      <w:tr w:rsidR="0004480C" w:rsidRPr="000C06FE" w14:paraId="10A8065C" w14:textId="77777777" w:rsidTr="00780992">
        <w:trPr>
          <w:cantSplit/>
          <w:jc w:val="center"/>
        </w:trPr>
        <w:tc>
          <w:tcPr>
            <w:tcW w:w="3589" w:type="dxa"/>
            <w:tcMar>
              <w:top w:w="45" w:type="dxa"/>
              <w:left w:w="60" w:type="dxa"/>
              <w:bottom w:w="45" w:type="dxa"/>
              <w:right w:w="60" w:type="dxa"/>
            </w:tcMar>
          </w:tcPr>
          <w:p w14:paraId="53137F2D" w14:textId="77777777" w:rsidR="0004480C" w:rsidRPr="000C06FE" w:rsidRDefault="004853C8">
            <w:pPr>
              <w:rPr>
                <w:szCs w:val="20"/>
              </w:rPr>
            </w:pPr>
            <w:r w:rsidRPr="000C06FE">
              <w:rPr>
                <w:szCs w:val="20"/>
              </w:rPr>
              <w:t>18-20</w:t>
            </w:r>
          </w:p>
        </w:tc>
        <w:tc>
          <w:tcPr>
            <w:tcW w:w="3589" w:type="dxa"/>
            <w:tcMar>
              <w:top w:w="45" w:type="dxa"/>
              <w:left w:w="60" w:type="dxa"/>
              <w:bottom w:w="45" w:type="dxa"/>
              <w:right w:w="60" w:type="dxa"/>
            </w:tcMar>
          </w:tcPr>
          <w:p w14:paraId="2E02B651" w14:textId="77777777" w:rsidR="0004480C" w:rsidRPr="000C06FE" w:rsidRDefault="004853C8">
            <w:pPr>
              <w:rPr>
                <w:szCs w:val="20"/>
              </w:rPr>
            </w:pPr>
            <w:r w:rsidRPr="000C06FE">
              <w:rPr>
                <w:szCs w:val="20"/>
              </w:rPr>
              <w:t>Vaccine facts and herd immunity</w:t>
            </w:r>
          </w:p>
        </w:tc>
        <w:tc>
          <w:tcPr>
            <w:tcW w:w="3589" w:type="dxa"/>
            <w:tcMar>
              <w:top w:w="45" w:type="dxa"/>
              <w:left w:w="60" w:type="dxa"/>
              <w:bottom w:w="45" w:type="dxa"/>
              <w:right w:w="60" w:type="dxa"/>
            </w:tcMar>
          </w:tcPr>
          <w:p w14:paraId="39191A84" w14:textId="77777777" w:rsidR="0004480C" w:rsidRPr="000C06FE" w:rsidRDefault="004853C8">
            <w:pPr>
              <w:rPr>
                <w:szCs w:val="20"/>
              </w:rPr>
            </w:pPr>
            <w:r w:rsidRPr="000C06FE">
              <w:rPr>
                <w:szCs w:val="20"/>
              </w:rPr>
              <w:t>Explain that HPV vaccination is offered in early adolescence and catch-up is available for eligible young people. Reinforce that the vaccine does not contain live HPV and cannot cause HPV infection.</w:t>
            </w:r>
          </w:p>
        </w:tc>
        <w:tc>
          <w:tcPr>
            <w:tcW w:w="3589" w:type="dxa"/>
            <w:tcMar>
              <w:top w:w="45" w:type="dxa"/>
              <w:left w:w="60" w:type="dxa"/>
              <w:bottom w:w="45" w:type="dxa"/>
              <w:right w:w="60" w:type="dxa"/>
            </w:tcMar>
          </w:tcPr>
          <w:p w14:paraId="131B12AC" w14:textId="77777777" w:rsidR="0004480C" w:rsidRPr="000C06FE" w:rsidRDefault="004853C8">
            <w:pPr>
              <w:rPr>
                <w:szCs w:val="20"/>
              </w:rPr>
            </w:pPr>
            <w:r w:rsidRPr="000C06FE">
              <w:rPr>
                <w:szCs w:val="20"/>
              </w:rPr>
              <w:t>Can students define immunity and herd immunity in plain English?</w:t>
            </w:r>
          </w:p>
        </w:tc>
      </w:tr>
      <w:tr w:rsidR="0004480C" w:rsidRPr="000C06FE" w14:paraId="5FCCB293" w14:textId="77777777" w:rsidTr="00780992">
        <w:trPr>
          <w:cantSplit/>
          <w:jc w:val="center"/>
        </w:trPr>
        <w:tc>
          <w:tcPr>
            <w:tcW w:w="3589" w:type="dxa"/>
            <w:tcMar>
              <w:top w:w="45" w:type="dxa"/>
              <w:left w:w="60" w:type="dxa"/>
              <w:bottom w:w="45" w:type="dxa"/>
              <w:right w:w="60" w:type="dxa"/>
            </w:tcMar>
          </w:tcPr>
          <w:p w14:paraId="1908C1E7" w14:textId="77777777" w:rsidR="0004480C" w:rsidRPr="000C06FE" w:rsidRDefault="004853C8">
            <w:pPr>
              <w:rPr>
                <w:szCs w:val="20"/>
              </w:rPr>
            </w:pPr>
            <w:r w:rsidRPr="000C06FE">
              <w:rPr>
                <w:szCs w:val="20"/>
              </w:rPr>
              <w:t>21</w:t>
            </w:r>
          </w:p>
        </w:tc>
        <w:tc>
          <w:tcPr>
            <w:tcW w:w="3589" w:type="dxa"/>
            <w:tcMar>
              <w:top w:w="45" w:type="dxa"/>
              <w:left w:w="60" w:type="dxa"/>
              <w:bottom w:w="45" w:type="dxa"/>
              <w:right w:w="60" w:type="dxa"/>
            </w:tcMar>
          </w:tcPr>
          <w:p w14:paraId="00038387" w14:textId="77777777" w:rsidR="0004480C" w:rsidRPr="000C06FE" w:rsidRDefault="004853C8">
            <w:pPr>
              <w:rPr>
                <w:szCs w:val="20"/>
              </w:rPr>
            </w:pPr>
            <w:r w:rsidRPr="000C06FE">
              <w:rPr>
                <w:szCs w:val="20"/>
              </w:rPr>
              <w:t>What to expect at school vaccination</w:t>
            </w:r>
          </w:p>
        </w:tc>
        <w:tc>
          <w:tcPr>
            <w:tcW w:w="3589" w:type="dxa"/>
            <w:tcMar>
              <w:top w:w="45" w:type="dxa"/>
              <w:left w:w="60" w:type="dxa"/>
              <w:bottom w:w="45" w:type="dxa"/>
              <w:right w:w="60" w:type="dxa"/>
            </w:tcMar>
          </w:tcPr>
          <w:p w14:paraId="21D985E5" w14:textId="77777777" w:rsidR="0004480C" w:rsidRPr="000C06FE" w:rsidRDefault="004853C8">
            <w:pPr>
              <w:rPr>
                <w:szCs w:val="20"/>
              </w:rPr>
            </w:pPr>
            <w:r w:rsidRPr="000C06FE">
              <w:rPr>
                <w:szCs w:val="20"/>
              </w:rPr>
              <w:t>Show the video if time and internet allow. Otherwise, briefly explain the process: consent, nurse/immunisation provider, quick injection, observation period, and who to ask if worried.</w:t>
            </w:r>
          </w:p>
        </w:tc>
        <w:tc>
          <w:tcPr>
            <w:tcW w:w="3589" w:type="dxa"/>
            <w:tcMar>
              <w:top w:w="45" w:type="dxa"/>
              <w:left w:w="60" w:type="dxa"/>
              <w:bottom w:w="45" w:type="dxa"/>
              <w:right w:w="60" w:type="dxa"/>
            </w:tcMar>
          </w:tcPr>
          <w:p w14:paraId="30F27058" w14:textId="77777777" w:rsidR="0004480C" w:rsidRPr="000C06FE" w:rsidRDefault="004853C8">
            <w:pPr>
              <w:rPr>
                <w:szCs w:val="20"/>
              </w:rPr>
            </w:pPr>
            <w:r w:rsidRPr="000C06FE">
              <w:rPr>
                <w:szCs w:val="20"/>
              </w:rPr>
              <w:t>Do students know where to take questions about their own vaccination?</w:t>
            </w:r>
          </w:p>
        </w:tc>
      </w:tr>
      <w:tr w:rsidR="0004480C" w:rsidRPr="000C06FE" w14:paraId="33D79D12" w14:textId="77777777" w:rsidTr="00780992">
        <w:trPr>
          <w:cantSplit/>
          <w:jc w:val="center"/>
        </w:trPr>
        <w:tc>
          <w:tcPr>
            <w:tcW w:w="3589" w:type="dxa"/>
            <w:tcMar>
              <w:top w:w="45" w:type="dxa"/>
              <w:left w:w="60" w:type="dxa"/>
              <w:bottom w:w="45" w:type="dxa"/>
              <w:right w:w="60" w:type="dxa"/>
            </w:tcMar>
          </w:tcPr>
          <w:p w14:paraId="4AEBA85A" w14:textId="77777777" w:rsidR="0004480C" w:rsidRPr="000C06FE" w:rsidRDefault="004853C8">
            <w:pPr>
              <w:rPr>
                <w:szCs w:val="20"/>
              </w:rPr>
            </w:pPr>
            <w:r w:rsidRPr="000C06FE">
              <w:rPr>
                <w:szCs w:val="20"/>
              </w:rPr>
              <w:t>22-23</w:t>
            </w:r>
          </w:p>
        </w:tc>
        <w:tc>
          <w:tcPr>
            <w:tcW w:w="3589" w:type="dxa"/>
            <w:tcMar>
              <w:top w:w="45" w:type="dxa"/>
              <w:left w:w="60" w:type="dxa"/>
              <w:bottom w:w="45" w:type="dxa"/>
              <w:right w:w="60" w:type="dxa"/>
            </w:tcMar>
          </w:tcPr>
          <w:p w14:paraId="4DA658EA" w14:textId="77777777" w:rsidR="0004480C" w:rsidRPr="000C06FE" w:rsidRDefault="004853C8">
            <w:pPr>
              <w:rPr>
                <w:szCs w:val="20"/>
              </w:rPr>
            </w:pPr>
            <w:r w:rsidRPr="000C06FE">
              <w:rPr>
                <w:szCs w:val="20"/>
              </w:rPr>
              <w:t>The three S's</w:t>
            </w:r>
          </w:p>
        </w:tc>
        <w:tc>
          <w:tcPr>
            <w:tcW w:w="3589" w:type="dxa"/>
            <w:tcMar>
              <w:top w:w="45" w:type="dxa"/>
              <w:left w:w="60" w:type="dxa"/>
              <w:bottom w:w="45" w:type="dxa"/>
              <w:right w:w="60" w:type="dxa"/>
            </w:tcMar>
          </w:tcPr>
          <w:p w14:paraId="01ADE925" w14:textId="77777777" w:rsidR="0004480C" w:rsidRPr="000C06FE" w:rsidRDefault="004853C8">
            <w:pPr>
              <w:rPr>
                <w:szCs w:val="20"/>
              </w:rPr>
            </w:pPr>
            <w:r w:rsidRPr="000C06FE">
              <w:rPr>
                <w:szCs w:val="20"/>
              </w:rPr>
              <w:t>Explain that prevention works best when strategies work together: vaccination, smoke-free choices, safer sexual behaviours later in life, and cervical screening when eligible.</w:t>
            </w:r>
          </w:p>
        </w:tc>
        <w:tc>
          <w:tcPr>
            <w:tcW w:w="3589" w:type="dxa"/>
            <w:tcMar>
              <w:top w:w="45" w:type="dxa"/>
              <w:left w:w="60" w:type="dxa"/>
              <w:bottom w:w="45" w:type="dxa"/>
              <w:right w:w="60" w:type="dxa"/>
            </w:tcMar>
          </w:tcPr>
          <w:p w14:paraId="07D5E5A5" w14:textId="77777777" w:rsidR="0004480C" w:rsidRPr="000C06FE" w:rsidRDefault="004853C8">
            <w:pPr>
              <w:rPr>
                <w:szCs w:val="20"/>
              </w:rPr>
            </w:pPr>
            <w:r w:rsidRPr="000C06FE">
              <w:rPr>
                <w:szCs w:val="20"/>
              </w:rPr>
              <w:t>Can students recall the three S's?</w:t>
            </w:r>
          </w:p>
        </w:tc>
      </w:tr>
      <w:tr w:rsidR="0004480C" w:rsidRPr="000C06FE" w14:paraId="7CBAD1F7" w14:textId="77777777" w:rsidTr="00780992">
        <w:trPr>
          <w:cantSplit/>
          <w:jc w:val="center"/>
        </w:trPr>
        <w:tc>
          <w:tcPr>
            <w:tcW w:w="3589" w:type="dxa"/>
            <w:tcMar>
              <w:top w:w="45" w:type="dxa"/>
              <w:left w:w="60" w:type="dxa"/>
              <w:bottom w:w="45" w:type="dxa"/>
              <w:right w:w="60" w:type="dxa"/>
            </w:tcMar>
          </w:tcPr>
          <w:p w14:paraId="71B199DD" w14:textId="77777777" w:rsidR="0004480C" w:rsidRPr="000C06FE" w:rsidRDefault="004853C8">
            <w:pPr>
              <w:rPr>
                <w:szCs w:val="20"/>
              </w:rPr>
            </w:pPr>
            <w:r w:rsidRPr="000C06FE">
              <w:rPr>
                <w:szCs w:val="20"/>
              </w:rPr>
              <w:lastRenderedPageBreak/>
              <w:t>24</w:t>
            </w:r>
          </w:p>
        </w:tc>
        <w:tc>
          <w:tcPr>
            <w:tcW w:w="3589" w:type="dxa"/>
            <w:tcMar>
              <w:top w:w="45" w:type="dxa"/>
              <w:left w:w="60" w:type="dxa"/>
              <w:bottom w:w="45" w:type="dxa"/>
              <w:right w:w="60" w:type="dxa"/>
            </w:tcMar>
          </w:tcPr>
          <w:p w14:paraId="4568982D" w14:textId="77777777" w:rsidR="0004480C" w:rsidRPr="000C06FE" w:rsidRDefault="004853C8">
            <w:pPr>
              <w:rPr>
                <w:szCs w:val="20"/>
              </w:rPr>
            </w:pPr>
            <w:r w:rsidRPr="000C06FE">
              <w:rPr>
                <w:szCs w:val="20"/>
              </w:rPr>
              <w:t>Smoke-free</w:t>
            </w:r>
          </w:p>
        </w:tc>
        <w:tc>
          <w:tcPr>
            <w:tcW w:w="3589" w:type="dxa"/>
            <w:tcMar>
              <w:top w:w="45" w:type="dxa"/>
              <w:left w:w="60" w:type="dxa"/>
              <w:bottom w:w="45" w:type="dxa"/>
              <w:right w:w="60" w:type="dxa"/>
            </w:tcMar>
          </w:tcPr>
          <w:p w14:paraId="58A2D355" w14:textId="77777777" w:rsidR="0004480C" w:rsidRPr="000C06FE" w:rsidRDefault="004853C8">
            <w:pPr>
              <w:rPr>
                <w:szCs w:val="20"/>
              </w:rPr>
            </w:pPr>
            <w:r w:rsidRPr="000C06FE">
              <w:rPr>
                <w:szCs w:val="20"/>
              </w:rPr>
              <w:t>Explain that smoking can weaken immune defence and increases cancer risk. Connect with broader health messages students may already know.</w:t>
            </w:r>
          </w:p>
        </w:tc>
        <w:tc>
          <w:tcPr>
            <w:tcW w:w="3589" w:type="dxa"/>
            <w:tcMar>
              <w:top w:w="45" w:type="dxa"/>
              <w:left w:w="60" w:type="dxa"/>
              <w:bottom w:w="45" w:type="dxa"/>
              <w:right w:w="60" w:type="dxa"/>
            </w:tcMar>
          </w:tcPr>
          <w:p w14:paraId="79924DAD" w14:textId="77777777" w:rsidR="0004480C" w:rsidRPr="000C06FE" w:rsidRDefault="004853C8">
            <w:pPr>
              <w:rPr>
                <w:szCs w:val="20"/>
              </w:rPr>
            </w:pPr>
            <w:r w:rsidRPr="000C06FE">
              <w:rPr>
                <w:szCs w:val="20"/>
              </w:rPr>
              <w:t>What is one reason being smoke-free supports health?</w:t>
            </w:r>
          </w:p>
        </w:tc>
      </w:tr>
      <w:tr w:rsidR="0004480C" w:rsidRPr="000C06FE" w14:paraId="000997C4" w14:textId="77777777" w:rsidTr="00780992">
        <w:trPr>
          <w:cantSplit/>
          <w:jc w:val="center"/>
        </w:trPr>
        <w:tc>
          <w:tcPr>
            <w:tcW w:w="3589" w:type="dxa"/>
            <w:tcMar>
              <w:top w:w="45" w:type="dxa"/>
              <w:left w:w="60" w:type="dxa"/>
              <w:bottom w:w="45" w:type="dxa"/>
              <w:right w:w="60" w:type="dxa"/>
            </w:tcMar>
          </w:tcPr>
          <w:p w14:paraId="2615F521" w14:textId="77777777" w:rsidR="0004480C" w:rsidRPr="000C06FE" w:rsidRDefault="004853C8">
            <w:pPr>
              <w:rPr>
                <w:szCs w:val="20"/>
              </w:rPr>
            </w:pPr>
            <w:r w:rsidRPr="000C06FE">
              <w:rPr>
                <w:szCs w:val="20"/>
              </w:rPr>
              <w:t>25</w:t>
            </w:r>
          </w:p>
        </w:tc>
        <w:tc>
          <w:tcPr>
            <w:tcW w:w="3589" w:type="dxa"/>
            <w:tcMar>
              <w:top w:w="45" w:type="dxa"/>
              <w:left w:w="60" w:type="dxa"/>
              <w:bottom w:w="45" w:type="dxa"/>
              <w:right w:w="60" w:type="dxa"/>
            </w:tcMar>
          </w:tcPr>
          <w:p w14:paraId="3369CB54" w14:textId="77777777" w:rsidR="0004480C" w:rsidRPr="000C06FE" w:rsidRDefault="004853C8">
            <w:pPr>
              <w:rPr>
                <w:szCs w:val="20"/>
              </w:rPr>
            </w:pPr>
            <w:r w:rsidRPr="000C06FE">
              <w:rPr>
                <w:szCs w:val="20"/>
              </w:rPr>
              <w:t>Safe sex</w:t>
            </w:r>
          </w:p>
        </w:tc>
        <w:tc>
          <w:tcPr>
            <w:tcW w:w="3589" w:type="dxa"/>
            <w:tcMar>
              <w:top w:w="45" w:type="dxa"/>
              <w:left w:w="60" w:type="dxa"/>
              <w:bottom w:w="45" w:type="dxa"/>
              <w:right w:w="60" w:type="dxa"/>
            </w:tcMar>
          </w:tcPr>
          <w:p w14:paraId="7CAA3545" w14:textId="77777777" w:rsidR="0004480C" w:rsidRPr="000C06FE" w:rsidRDefault="004853C8">
            <w:pPr>
              <w:rPr>
                <w:szCs w:val="20"/>
              </w:rPr>
            </w:pPr>
            <w:r w:rsidRPr="000C06FE">
              <w:rPr>
                <w:szCs w:val="20"/>
              </w:rPr>
              <w:t>Keep the discussion age-appropriate and aligned to school policy. Explain that condoms lower risk but do not remove all HPV risk because HPV is spread by skin-to-skin contact. Link to respect, consent and trusted adults where appropriate.</w:t>
            </w:r>
          </w:p>
        </w:tc>
        <w:tc>
          <w:tcPr>
            <w:tcW w:w="3589" w:type="dxa"/>
            <w:tcMar>
              <w:top w:w="45" w:type="dxa"/>
              <w:left w:w="60" w:type="dxa"/>
              <w:bottom w:w="45" w:type="dxa"/>
              <w:right w:w="60" w:type="dxa"/>
            </w:tcMar>
          </w:tcPr>
          <w:p w14:paraId="28CA9D84" w14:textId="77777777" w:rsidR="0004480C" w:rsidRPr="000C06FE" w:rsidRDefault="004853C8">
            <w:pPr>
              <w:rPr>
                <w:szCs w:val="20"/>
              </w:rPr>
            </w:pPr>
            <w:r w:rsidRPr="000C06FE">
              <w:rPr>
                <w:szCs w:val="20"/>
              </w:rPr>
              <w:t>What does safe sex reduce? What does it not guarantee?</w:t>
            </w:r>
          </w:p>
        </w:tc>
      </w:tr>
      <w:tr w:rsidR="0004480C" w:rsidRPr="000C06FE" w14:paraId="4CE2CF2E" w14:textId="77777777" w:rsidTr="00780992">
        <w:trPr>
          <w:cantSplit/>
          <w:jc w:val="center"/>
        </w:trPr>
        <w:tc>
          <w:tcPr>
            <w:tcW w:w="3589" w:type="dxa"/>
            <w:tcMar>
              <w:top w:w="45" w:type="dxa"/>
              <w:left w:w="60" w:type="dxa"/>
              <w:bottom w:w="45" w:type="dxa"/>
              <w:right w:w="60" w:type="dxa"/>
            </w:tcMar>
          </w:tcPr>
          <w:p w14:paraId="0B0FE045" w14:textId="77777777" w:rsidR="0004480C" w:rsidRPr="000C06FE" w:rsidRDefault="004853C8">
            <w:pPr>
              <w:rPr>
                <w:szCs w:val="20"/>
              </w:rPr>
            </w:pPr>
            <w:r w:rsidRPr="000C06FE">
              <w:rPr>
                <w:szCs w:val="20"/>
              </w:rPr>
              <w:t>26</w:t>
            </w:r>
          </w:p>
        </w:tc>
        <w:tc>
          <w:tcPr>
            <w:tcW w:w="3589" w:type="dxa"/>
            <w:tcMar>
              <w:top w:w="45" w:type="dxa"/>
              <w:left w:w="60" w:type="dxa"/>
              <w:bottom w:w="45" w:type="dxa"/>
              <w:right w:w="60" w:type="dxa"/>
            </w:tcMar>
          </w:tcPr>
          <w:p w14:paraId="7B1B7508" w14:textId="77777777" w:rsidR="0004480C" w:rsidRPr="000C06FE" w:rsidRDefault="004853C8">
            <w:pPr>
              <w:rPr>
                <w:szCs w:val="20"/>
              </w:rPr>
            </w:pPr>
            <w:r w:rsidRPr="000C06FE">
              <w:rPr>
                <w:szCs w:val="20"/>
              </w:rPr>
              <w:t>Cervical screening</w:t>
            </w:r>
          </w:p>
        </w:tc>
        <w:tc>
          <w:tcPr>
            <w:tcW w:w="3589" w:type="dxa"/>
            <w:tcMar>
              <w:top w:w="45" w:type="dxa"/>
              <w:left w:w="60" w:type="dxa"/>
              <w:bottom w:w="45" w:type="dxa"/>
              <w:right w:w="60" w:type="dxa"/>
            </w:tcMar>
          </w:tcPr>
          <w:p w14:paraId="6765A3B7" w14:textId="77777777" w:rsidR="0004480C" w:rsidRPr="000C06FE" w:rsidRDefault="004853C8">
            <w:pPr>
              <w:rPr>
                <w:szCs w:val="20"/>
              </w:rPr>
            </w:pPr>
            <w:r w:rsidRPr="000C06FE">
              <w:rPr>
                <w:szCs w:val="20"/>
              </w:rPr>
              <w:t>Clarify that screening is for people with a cervix when they are older and eligible. Reinforce that screening remains important even after vaccination because no vaccine prevents every possible cancer-causing HPV type.</w:t>
            </w:r>
          </w:p>
        </w:tc>
        <w:tc>
          <w:tcPr>
            <w:tcW w:w="3589" w:type="dxa"/>
            <w:tcMar>
              <w:top w:w="45" w:type="dxa"/>
              <w:left w:w="60" w:type="dxa"/>
              <w:bottom w:w="45" w:type="dxa"/>
              <w:right w:w="60" w:type="dxa"/>
            </w:tcMar>
          </w:tcPr>
          <w:p w14:paraId="41469C31" w14:textId="77777777" w:rsidR="0004480C" w:rsidRPr="000C06FE" w:rsidRDefault="004853C8">
            <w:pPr>
              <w:rPr>
                <w:szCs w:val="20"/>
              </w:rPr>
            </w:pPr>
            <w:r w:rsidRPr="000C06FE">
              <w:rPr>
                <w:szCs w:val="20"/>
              </w:rPr>
              <w:t>Do students understand screening is a future health action, not a Year 7 requirement?</w:t>
            </w:r>
          </w:p>
        </w:tc>
      </w:tr>
      <w:tr w:rsidR="0004480C" w:rsidRPr="000C06FE" w14:paraId="5A87250A" w14:textId="77777777" w:rsidTr="00780992">
        <w:trPr>
          <w:cantSplit/>
          <w:jc w:val="center"/>
        </w:trPr>
        <w:tc>
          <w:tcPr>
            <w:tcW w:w="3589" w:type="dxa"/>
            <w:tcMar>
              <w:top w:w="45" w:type="dxa"/>
              <w:left w:w="60" w:type="dxa"/>
              <w:bottom w:w="45" w:type="dxa"/>
              <w:right w:w="60" w:type="dxa"/>
            </w:tcMar>
          </w:tcPr>
          <w:p w14:paraId="3432E736" w14:textId="77777777" w:rsidR="0004480C" w:rsidRPr="000C06FE" w:rsidRDefault="004853C8">
            <w:pPr>
              <w:rPr>
                <w:szCs w:val="20"/>
              </w:rPr>
            </w:pPr>
            <w:r w:rsidRPr="000C06FE">
              <w:rPr>
                <w:szCs w:val="20"/>
              </w:rPr>
              <w:t>27</w:t>
            </w:r>
          </w:p>
        </w:tc>
        <w:tc>
          <w:tcPr>
            <w:tcW w:w="3589" w:type="dxa"/>
            <w:tcMar>
              <w:top w:w="45" w:type="dxa"/>
              <w:left w:w="60" w:type="dxa"/>
              <w:bottom w:w="45" w:type="dxa"/>
              <w:right w:w="60" w:type="dxa"/>
            </w:tcMar>
          </w:tcPr>
          <w:p w14:paraId="1FDCD1BE" w14:textId="77777777" w:rsidR="0004480C" w:rsidRPr="000C06FE" w:rsidRDefault="004853C8">
            <w:pPr>
              <w:rPr>
                <w:szCs w:val="20"/>
              </w:rPr>
            </w:pPr>
            <w:r w:rsidRPr="000C06FE">
              <w:rPr>
                <w:szCs w:val="20"/>
              </w:rPr>
              <w:t>Cancer Council video/resource</w:t>
            </w:r>
          </w:p>
        </w:tc>
        <w:tc>
          <w:tcPr>
            <w:tcW w:w="3589" w:type="dxa"/>
            <w:tcMar>
              <w:top w:w="45" w:type="dxa"/>
              <w:left w:w="60" w:type="dxa"/>
              <w:bottom w:w="45" w:type="dxa"/>
              <w:right w:w="60" w:type="dxa"/>
            </w:tcMar>
          </w:tcPr>
          <w:p w14:paraId="756738AB" w14:textId="77777777" w:rsidR="0004480C" w:rsidRPr="000C06FE" w:rsidRDefault="004853C8">
            <w:pPr>
              <w:rPr>
                <w:szCs w:val="20"/>
              </w:rPr>
            </w:pPr>
            <w:r w:rsidRPr="000C06FE">
              <w:rPr>
                <w:szCs w:val="20"/>
              </w:rPr>
              <w:t>Use this as an optional resource slide. If not showing the video, tell students that reliable public health websites are better than social media for health decisions.</w:t>
            </w:r>
          </w:p>
        </w:tc>
        <w:tc>
          <w:tcPr>
            <w:tcW w:w="3589" w:type="dxa"/>
            <w:tcMar>
              <w:top w:w="45" w:type="dxa"/>
              <w:left w:w="60" w:type="dxa"/>
              <w:bottom w:w="45" w:type="dxa"/>
              <w:right w:w="60" w:type="dxa"/>
            </w:tcMar>
          </w:tcPr>
          <w:p w14:paraId="13F5DF60" w14:textId="77777777" w:rsidR="0004480C" w:rsidRPr="000C06FE" w:rsidRDefault="004853C8">
            <w:pPr>
              <w:rPr>
                <w:szCs w:val="20"/>
              </w:rPr>
            </w:pPr>
            <w:r w:rsidRPr="000C06FE">
              <w:rPr>
                <w:szCs w:val="20"/>
              </w:rPr>
              <w:t>Where could students find reliable information?</w:t>
            </w:r>
          </w:p>
        </w:tc>
      </w:tr>
      <w:tr w:rsidR="0004480C" w:rsidRPr="000C06FE" w14:paraId="16894ABC" w14:textId="77777777" w:rsidTr="00780992">
        <w:trPr>
          <w:cantSplit/>
          <w:jc w:val="center"/>
        </w:trPr>
        <w:tc>
          <w:tcPr>
            <w:tcW w:w="3589" w:type="dxa"/>
            <w:tcMar>
              <w:top w:w="45" w:type="dxa"/>
              <w:left w:w="60" w:type="dxa"/>
              <w:bottom w:w="45" w:type="dxa"/>
              <w:right w:w="60" w:type="dxa"/>
            </w:tcMar>
          </w:tcPr>
          <w:p w14:paraId="0DA4CF32" w14:textId="77777777" w:rsidR="0004480C" w:rsidRPr="000C06FE" w:rsidRDefault="004853C8">
            <w:pPr>
              <w:rPr>
                <w:szCs w:val="20"/>
              </w:rPr>
            </w:pPr>
            <w:r w:rsidRPr="000C06FE">
              <w:rPr>
                <w:szCs w:val="20"/>
              </w:rPr>
              <w:t>28-31</w:t>
            </w:r>
          </w:p>
        </w:tc>
        <w:tc>
          <w:tcPr>
            <w:tcW w:w="3589" w:type="dxa"/>
            <w:tcMar>
              <w:top w:w="45" w:type="dxa"/>
              <w:left w:w="60" w:type="dxa"/>
              <w:bottom w:w="45" w:type="dxa"/>
              <w:right w:w="60" w:type="dxa"/>
            </w:tcMar>
          </w:tcPr>
          <w:p w14:paraId="06AD6D7C" w14:textId="77777777" w:rsidR="0004480C" w:rsidRPr="000C06FE" w:rsidRDefault="004853C8">
            <w:pPr>
              <w:rPr>
                <w:szCs w:val="20"/>
              </w:rPr>
            </w:pPr>
            <w:r w:rsidRPr="000C06FE">
              <w:rPr>
                <w:szCs w:val="20"/>
              </w:rPr>
              <w:t>Quiz and answer reveals</w:t>
            </w:r>
          </w:p>
        </w:tc>
        <w:tc>
          <w:tcPr>
            <w:tcW w:w="3589" w:type="dxa"/>
            <w:tcMar>
              <w:top w:w="45" w:type="dxa"/>
              <w:left w:w="60" w:type="dxa"/>
              <w:bottom w:w="45" w:type="dxa"/>
              <w:right w:w="60" w:type="dxa"/>
            </w:tcMar>
          </w:tcPr>
          <w:p w14:paraId="464DE9FD" w14:textId="77777777" w:rsidR="0004480C" w:rsidRPr="000C06FE" w:rsidRDefault="004853C8">
            <w:pPr>
              <w:rPr>
                <w:szCs w:val="20"/>
              </w:rPr>
            </w:pPr>
            <w:r w:rsidRPr="000C06FE">
              <w:rPr>
                <w:szCs w:val="20"/>
              </w:rPr>
              <w:t>Run as a whole-class quiz. Invite students to choose answers silently, by hands, or in teams. Reveal answers and correct misconceptions without singling students out.</w:t>
            </w:r>
          </w:p>
        </w:tc>
        <w:tc>
          <w:tcPr>
            <w:tcW w:w="3589" w:type="dxa"/>
            <w:tcMar>
              <w:top w:w="45" w:type="dxa"/>
              <w:left w:w="60" w:type="dxa"/>
              <w:bottom w:w="45" w:type="dxa"/>
              <w:right w:w="60" w:type="dxa"/>
            </w:tcMar>
          </w:tcPr>
          <w:p w14:paraId="361674BD" w14:textId="77777777" w:rsidR="0004480C" w:rsidRPr="000C06FE" w:rsidRDefault="004853C8">
            <w:pPr>
              <w:rPr>
                <w:szCs w:val="20"/>
              </w:rPr>
            </w:pPr>
            <w:r w:rsidRPr="000C06FE">
              <w:rPr>
                <w:szCs w:val="20"/>
              </w:rPr>
              <w:t>Answers: False; True in the context of recommended adolescent vaccination unless a health professional advises otherwise; Herd immunity; Showering and swimming are not HPV-cancer risk-reduction strategies.</w:t>
            </w:r>
          </w:p>
        </w:tc>
      </w:tr>
      <w:tr w:rsidR="0004480C" w:rsidRPr="000C06FE" w14:paraId="01D75BB6" w14:textId="77777777" w:rsidTr="00780992">
        <w:trPr>
          <w:cantSplit/>
          <w:jc w:val="center"/>
        </w:trPr>
        <w:tc>
          <w:tcPr>
            <w:tcW w:w="3589" w:type="dxa"/>
            <w:tcMar>
              <w:top w:w="45" w:type="dxa"/>
              <w:left w:w="60" w:type="dxa"/>
              <w:bottom w:w="45" w:type="dxa"/>
              <w:right w:w="60" w:type="dxa"/>
            </w:tcMar>
          </w:tcPr>
          <w:p w14:paraId="2C04BA22" w14:textId="77777777" w:rsidR="0004480C" w:rsidRPr="000C06FE" w:rsidRDefault="004853C8">
            <w:pPr>
              <w:rPr>
                <w:szCs w:val="20"/>
              </w:rPr>
            </w:pPr>
            <w:r w:rsidRPr="000C06FE">
              <w:rPr>
                <w:szCs w:val="20"/>
              </w:rPr>
              <w:lastRenderedPageBreak/>
              <w:t>32</w:t>
            </w:r>
          </w:p>
        </w:tc>
        <w:tc>
          <w:tcPr>
            <w:tcW w:w="3589" w:type="dxa"/>
            <w:tcMar>
              <w:top w:w="45" w:type="dxa"/>
              <w:left w:w="60" w:type="dxa"/>
              <w:bottom w:w="45" w:type="dxa"/>
              <w:right w:w="60" w:type="dxa"/>
            </w:tcMar>
          </w:tcPr>
          <w:p w14:paraId="4C6567CB" w14:textId="77777777" w:rsidR="0004480C" w:rsidRPr="000C06FE" w:rsidRDefault="004853C8">
            <w:pPr>
              <w:rPr>
                <w:szCs w:val="20"/>
              </w:rPr>
            </w:pPr>
            <w:r w:rsidRPr="000C06FE">
              <w:rPr>
                <w:szCs w:val="20"/>
              </w:rPr>
              <w:t>Team challenge</w:t>
            </w:r>
          </w:p>
        </w:tc>
        <w:tc>
          <w:tcPr>
            <w:tcW w:w="3589" w:type="dxa"/>
            <w:tcMar>
              <w:top w:w="45" w:type="dxa"/>
              <w:left w:w="60" w:type="dxa"/>
              <w:bottom w:w="45" w:type="dxa"/>
              <w:right w:w="60" w:type="dxa"/>
            </w:tcMar>
          </w:tcPr>
          <w:p w14:paraId="694BAE7C" w14:textId="77777777" w:rsidR="0004480C" w:rsidRPr="000C06FE" w:rsidRDefault="004853C8">
            <w:pPr>
              <w:rPr>
                <w:szCs w:val="20"/>
              </w:rPr>
            </w:pPr>
            <w:r w:rsidRPr="000C06FE">
              <w:rPr>
                <w:szCs w:val="20"/>
              </w:rPr>
              <w:t>Have pairs or small groups choose one question. Ask for short answers focused on key ideas, not perfect speeches. Use this as formative assessment.</w:t>
            </w:r>
          </w:p>
        </w:tc>
        <w:tc>
          <w:tcPr>
            <w:tcW w:w="3589" w:type="dxa"/>
            <w:tcMar>
              <w:top w:w="45" w:type="dxa"/>
              <w:left w:w="60" w:type="dxa"/>
              <w:bottom w:w="45" w:type="dxa"/>
              <w:right w:w="60" w:type="dxa"/>
            </w:tcMar>
          </w:tcPr>
          <w:p w14:paraId="1771BFCA" w14:textId="77777777" w:rsidR="0004480C" w:rsidRPr="000C06FE" w:rsidRDefault="004853C8">
            <w:pPr>
              <w:rPr>
                <w:szCs w:val="20"/>
              </w:rPr>
            </w:pPr>
            <w:r w:rsidRPr="000C06FE">
              <w:rPr>
                <w:szCs w:val="20"/>
              </w:rPr>
              <w:t>Listen for: HPV is common; vaccination is prevention; no symptoms are common; herd immunity; trusted information/support.</w:t>
            </w:r>
          </w:p>
        </w:tc>
      </w:tr>
      <w:tr w:rsidR="0004480C" w:rsidRPr="000C06FE" w14:paraId="325E064C" w14:textId="77777777" w:rsidTr="00780992">
        <w:trPr>
          <w:cantSplit/>
          <w:jc w:val="center"/>
        </w:trPr>
        <w:tc>
          <w:tcPr>
            <w:tcW w:w="3589" w:type="dxa"/>
            <w:tcMar>
              <w:top w:w="45" w:type="dxa"/>
              <w:left w:w="60" w:type="dxa"/>
              <w:bottom w:w="45" w:type="dxa"/>
              <w:right w:w="60" w:type="dxa"/>
            </w:tcMar>
          </w:tcPr>
          <w:p w14:paraId="3DE618DA" w14:textId="77777777" w:rsidR="0004480C" w:rsidRPr="000C06FE" w:rsidRDefault="004853C8">
            <w:pPr>
              <w:rPr>
                <w:szCs w:val="20"/>
              </w:rPr>
            </w:pPr>
            <w:r w:rsidRPr="000C06FE">
              <w:rPr>
                <w:szCs w:val="20"/>
              </w:rPr>
              <w:t>33</w:t>
            </w:r>
          </w:p>
        </w:tc>
        <w:tc>
          <w:tcPr>
            <w:tcW w:w="3589" w:type="dxa"/>
            <w:tcMar>
              <w:top w:w="45" w:type="dxa"/>
              <w:left w:w="60" w:type="dxa"/>
              <w:bottom w:w="45" w:type="dxa"/>
              <w:right w:w="60" w:type="dxa"/>
            </w:tcMar>
          </w:tcPr>
          <w:p w14:paraId="3F5444D4" w14:textId="77777777" w:rsidR="0004480C" w:rsidRPr="000C06FE" w:rsidRDefault="004853C8">
            <w:pPr>
              <w:rPr>
                <w:szCs w:val="20"/>
              </w:rPr>
            </w:pPr>
            <w:r w:rsidRPr="000C06FE">
              <w:rPr>
                <w:szCs w:val="20"/>
              </w:rPr>
              <w:t>What next?</w:t>
            </w:r>
          </w:p>
        </w:tc>
        <w:tc>
          <w:tcPr>
            <w:tcW w:w="3589" w:type="dxa"/>
            <w:tcMar>
              <w:top w:w="45" w:type="dxa"/>
              <w:left w:w="60" w:type="dxa"/>
              <w:bottom w:w="45" w:type="dxa"/>
              <w:right w:w="60" w:type="dxa"/>
            </w:tcMar>
          </w:tcPr>
          <w:p w14:paraId="1EE15D7F" w14:textId="77777777" w:rsidR="0004480C" w:rsidRPr="000C06FE" w:rsidRDefault="004853C8">
            <w:pPr>
              <w:rPr>
                <w:szCs w:val="20"/>
              </w:rPr>
            </w:pPr>
            <w:r w:rsidRPr="000C06FE">
              <w:rPr>
                <w:szCs w:val="20"/>
              </w:rPr>
              <w:t>Emphasise practical next steps: talk with family/carers about the vaccine and return consent forms as required by the school or immunisation provider.</w:t>
            </w:r>
          </w:p>
        </w:tc>
        <w:tc>
          <w:tcPr>
            <w:tcW w:w="3589" w:type="dxa"/>
            <w:tcMar>
              <w:top w:w="45" w:type="dxa"/>
              <w:left w:w="60" w:type="dxa"/>
              <w:bottom w:w="45" w:type="dxa"/>
              <w:right w:w="60" w:type="dxa"/>
            </w:tcMar>
          </w:tcPr>
          <w:p w14:paraId="46CC9ADE" w14:textId="77777777" w:rsidR="0004480C" w:rsidRPr="000C06FE" w:rsidRDefault="004853C8">
            <w:pPr>
              <w:rPr>
                <w:szCs w:val="20"/>
              </w:rPr>
            </w:pPr>
            <w:r w:rsidRPr="000C06FE">
              <w:rPr>
                <w:szCs w:val="20"/>
              </w:rPr>
              <w:t>Do students know what action may be needed after class?</w:t>
            </w:r>
          </w:p>
        </w:tc>
      </w:tr>
      <w:tr w:rsidR="0004480C" w:rsidRPr="000C06FE" w14:paraId="0E2F7975" w14:textId="77777777" w:rsidTr="00780992">
        <w:trPr>
          <w:cantSplit/>
          <w:jc w:val="center"/>
        </w:trPr>
        <w:tc>
          <w:tcPr>
            <w:tcW w:w="3589" w:type="dxa"/>
            <w:tcMar>
              <w:top w:w="45" w:type="dxa"/>
              <w:left w:w="60" w:type="dxa"/>
              <w:bottom w:w="45" w:type="dxa"/>
              <w:right w:w="60" w:type="dxa"/>
            </w:tcMar>
          </w:tcPr>
          <w:p w14:paraId="5C246EAB" w14:textId="77777777" w:rsidR="0004480C" w:rsidRPr="000C06FE" w:rsidRDefault="004853C8">
            <w:pPr>
              <w:rPr>
                <w:szCs w:val="20"/>
              </w:rPr>
            </w:pPr>
            <w:r w:rsidRPr="000C06FE">
              <w:rPr>
                <w:szCs w:val="20"/>
              </w:rPr>
              <w:t>34</w:t>
            </w:r>
          </w:p>
        </w:tc>
        <w:tc>
          <w:tcPr>
            <w:tcW w:w="3589" w:type="dxa"/>
            <w:tcMar>
              <w:top w:w="45" w:type="dxa"/>
              <w:left w:w="60" w:type="dxa"/>
              <w:bottom w:w="45" w:type="dxa"/>
              <w:right w:w="60" w:type="dxa"/>
            </w:tcMar>
          </w:tcPr>
          <w:p w14:paraId="7CB686E3" w14:textId="77777777" w:rsidR="0004480C" w:rsidRPr="000C06FE" w:rsidRDefault="004853C8">
            <w:pPr>
              <w:rPr>
                <w:szCs w:val="20"/>
              </w:rPr>
            </w:pPr>
            <w:r w:rsidRPr="000C06FE">
              <w:rPr>
                <w:szCs w:val="20"/>
              </w:rPr>
              <w:t>Questions</w:t>
            </w:r>
          </w:p>
        </w:tc>
        <w:tc>
          <w:tcPr>
            <w:tcW w:w="3589" w:type="dxa"/>
            <w:tcMar>
              <w:top w:w="45" w:type="dxa"/>
              <w:left w:w="60" w:type="dxa"/>
              <w:bottom w:w="45" w:type="dxa"/>
              <w:right w:w="60" w:type="dxa"/>
            </w:tcMar>
          </w:tcPr>
          <w:p w14:paraId="01619A78" w14:textId="77777777" w:rsidR="0004480C" w:rsidRPr="000C06FE" w:rsidRDefault="004853C8">
            <w:pPr>
              <w:rPr>
                <w:szCs w:val="20"/>
              </w:rPr>
            </w:pPr>
            <w:r w:rsidRPr="000C06FE">
              <w:rPr>
                <w:szCs w:val="20"/>
              </w:rPr>
              <w:t>Invite questions. Offer anonymous question slips or a private follow-up pathway. Do not require students to disclose vaccination status, sexual activity, family decisions or health concerns.</w:t>
            </w:r>
          </w:p>
        </w:tc>
        <w:tc>
          <w:tcPr>
            <w:tcW w:w="3589" w:type="dxa"/>
            <w:tcMar>
              <w:top w:w="45" w:type="dxa"/>
              <w:left w:w="60" w:type="dxa"/>
              <w:bottom w:w="45" w:type="dxa"/>
              <w:right w:w="60" w:type="dxa"/>
            </w:tcMar>
          </w:tcPr>
          <w:p w14:paraId="186FA591" w14:textId="77777777" w:rsidR="0004480C" w:rsidRPr="000C06FE" w:rsidRDefault="004853C8">
            <w:pPr>
              <w:rPr>
                <w:szCs w:val="20"/>
              </w:rPr>
            </w:pPr>
            <w:r w:rsidRPr="000C06FE">
              <w:rPr>
                <w:szCs w:val="20"/>
              </w:rPr>
              <w:t>Have remaining questions been directed to the right support person?</w:t>
            </w:r>
          </w:p>
        </w:tc>
      </w:tr>
      <w:tr w:rsidR="0004480C" w:rsidRPr="000C06FE" w14:paraId="1FB5A481" w14:textId="77777777" w:rsidTr="00780992">
        <w:trPr>
          <w:cantSplit/>
          <w:jc w:val="center"/>
        </w:trPr>
        <w:tc>
          <w:tcPr>
            <w:tcW w:w="3589" w:type="dxa"/>
            <w:tcMar>
              <w:top w:w="45" w:type="dxa"/>
              <w:left w:w="60" w:type="dxa"/>
              <w:bottom w:w="45" w:type="dxa"/>
              <w:right w:w="60" w:type="dxa"/>
            </w:tcMar>
          </w:tcPr>
          <w:p w14:paraId="78246F4E" w14:textId="6617DAB9" w:rsidR="0004480C" w:rsidRPr="000C06FE" w:rsidRDefault="004853C8">
            <w:pPr>
              <w:rPr>
                <w:szCs w:val="20"/>
              </w:rPr>
            </w:pPr>
            <w:r w:rsidRPr="000C06FE">
              <w:rPr>
                <w:szCs w:val="20"/>
              </w:rPr>
              <w:t>3</w:t>
            </w:r>
            <w:r w:rsidR="00780992">
              <w:rPr>
                <w:szCs w:val="20"/>
              </w:rPr>
              <w:t>5</w:t>
            </w:r>
            <w:r w:rsidRPr="000C06FE">
              <w:rPr>
                <w:szCs w:val="20"/>
              </w:rPr>
              <w:t>-3</w:t>
            </w:r>
            <w:r w:rsidR="00780992">
              <w:rPr>
                <w:szCs w:val="20"/>
              </w:rPr>
              <w:t>7</w:t>
            </w:r>
          </w:p>
        </w:tc>
        <w:tc>
          <w:tcPr>
            <w:tcW w:w="3589" w:type="dxa"/>
            <w:tcMar>
              <w:top w:w="45" w:type="dxa"/>
              <w:left w:w="60" w:type="dxa"/>
              <w:bottom w:w="45" w:type="dxa"/>
              <w:right w:w="60" w:type="dxa"/>
            </w:tcMar>
          </w:tcPr>
          <w:p w14:paraId="28CEE8A4" w14:textId="77777777" w:rsidR="0004480C" w:rsidRPr="000C06FE" w:rsidRDefault="004853C8">
            <w:pPr>
              <w:rPr>
                <w:szCs w:val="20"/>
              </w:rPr>
            </w:pPr>
            <w:r w:rsidRPr="000C06FE">
              <w:rPr>
                <w:szCs w:val="20"/>
              </w:rPr>
              <w:t>Closing and ACCF information</w:t>
            </w:r>
          </w:p>
        </w:tc>
        <w:tc>
          <w:tcPr>
            <w:tcW w:w="3589" w:type="dxa"/>
            <w:tcMar>
              <w:top w:w="45" w:type="dxa"/>
              <w:left w:w="60" w:type="dxa"/>
              <w:bottom w:w="45" w:type="dxa"/>
              <w:right w:w="60" w:type="dxa"/>
            </w:tcMar>
          </w:tcPr>
          <w:p w14:paraId="24BFA53C" w14:textId="77777777" w:rsidR="0004480C" w:rsidRPr="000C06FE" w:rsidRDefault="004853C8">
            <w:pPr>
              <w:rPr>
                <w:szCs w:val="20"/>
              </w:rPr>
            </w:pPr>
            <w:r w:rsidRPr="000C06FE">
              <w:rPr>
                <w:szCs w:val="20"/>
              </w:rPr>
              <w:t>Close positively. Students can scan for more ACCF information or donation details if appropriate, according to school policy. Reinforce that family/carer discussion and reliable health advice are the next steps.</w:t>
            </w:r>
          </w:p>
        </w:tc>
        <w:tc>
          <w:tcPr>
            <w:tcW w:w="3589" w:type="dxa"/>
            <w:tcMar>
              <w:top w:w="45" w:type="dxa"/>
              <w:left w:w="60" w:type="dxa"/>
              <w:bottom w:w="45" w:type="dxa"/>
              <w:right w:w="60" w:type="dxa"/>
            </w:tcMar>
          </w:tcPr>
          <w:p w14:paraId="6732B77A" w14:textId="77777777" w:rsidR="0004480C" w:rsidRPr="000C06FE" w:rsidRDefault="004853C8">
            <w:pPr>
              <w:rPr>
                <w:szCs w:val="20"/>
              </w:rPr>
            </w:pPr>
            <w:r w:rsidRPr="000C06FE">
              <w:rPr>
                <w:szCs w:val="20"/>
              </w:rPr>
              <w:t>Students can name where to find more information.</w:t>
            </w:r>
          </w:p>
        </w:tc>
      </w:tr>
    </w:tbl>
    <w:p w14:paraId="1674B2E5" w14:textId="77777777" w:rsidR="0004480C" w:rsidRDefault="0004480C">
      <w:pPr>
        <w:sectPr w:rsidR="0004480C">
          <w:pgSz w:w="15840" w:h="12240" w:orient="landscape"/>
          <w:pgMar w:top="737" w:right="737" w:bottom="737" w:left="737" w:header="720" w:footer="720" w:gutter="0"/>
          <w:cols w:space="720"/>
          <w:docGrid w:linePitch="360"/>
        </w:sectPr>
      </w:pPr>
    </w:p>
    <w:tbl>
      <w:tblPr>
        <w:tblW w:w="0" w:type="auto"/>
        <w:jc w:val="center"/>
        <w:tblLook w:val="04A0" w:firstRow="1" w:lastRow="0" w:firstColumn="1" w:lastColumn="0" w:noHBand="0" w:noVBand="1"/>
      </w:tblPr>
      <w:tblGrid>
        <w:gridCol w:w="10426"/>
      </w:tblGrid>
      <w:tr w:rsidR="0004480C" w:rsidRPr="000C06FE" w14:paraId="0F830946" w14:textId="77777777">
        <w:trPr>
          <w:jc w:val="center"/>
        </w:trPr>
        <w:tc>
          <w:tcPr>
            <w:tcW w:w="10426" w:type="dxa"/>
            <w:shd w:val="clear" w:color="auto" w:fill="4B2E83"/>
            <w:tcMar>
              <w:top w:w="90" w:type="dxa"/>
              <w:left w:w="120" w:type="dxa"/>
              <w:bottom w:w="90" w:type="dxa"/>
              <w:right w:w="120" w:type="dxa"/>
            </w:tcMar>
          </w:tcPr>
          <w:p w14:paraId="15FFC05A" w14:textId="77777777" w:rsidR="0004480C" w:rsidRPr="007C2480" w:rsidRDefault="004853C8">
            <w:pPr>
              <w:rPr>
                <w:sz w:val="24"/>
                <w:szCs w:val="24"/>
              </w:rPr>
            </w:pPr>
            <w:r w:rsidRPr="007C2480">
              <w:rPr>
                <w:b/>
                <w:color w:val="FFFFFF"/>
                <w:sz w:val="24"/>
                <w:szCs w:val="24"/>
              </w:rPr>
              <w:lastRenderedPageBreak/>
              <w:t>8. Background information for teachers</w:t>
            </w:r>
          </w:p>
        </w:tc>
      </w:tr>
    </w:tbl>
    <w:p w14:paraId="31078E55" w14:textId="77777777" w:rsidR="0004480C" w:rsidRPr="000C06FE" w:rsidRDefault="004853C8">
      <w:pPr>
        <w:pStyle w:val="Heading2"/>
        <w:rPr>
          <w:sz w:val="22"/>
          <w:szCs w:val="22"/>
        </w:rPr>
      </w:pPr>
      <w:r w:rsidRPr="000C06FE">
        <w:rPr>
          <w:color w:val="00A9CE"/>
          <w:sz w:val="22"/>
          <w:szCs w:val="22"/>
        </w:rPr>
        <w:t>What is HPV?</w:t>
      </w:r>
    </w:p>
    <w:p w14:paraId="09EC2CCC" w14:textId="77777777" w:rsidR="0004480C" w:rsidRPr="000C06FE" w:rsidRDefault="004853C8">
      <w:pPr>
        <w:rPr>
          <w:sz w:val="22"/>
        </w:rPr>
      </w:pPr>
      <w:r w:rsidRPr="000C06FE">
        <w:rPr>
          <w:sz w:val="22"/>
        </w:rPr>
        <w:t>HPV stands for human papillomavirus. It is a very common virus. Some types of HPV can cause genital warts, while other higher-risk types can cause cell changes that may later develop into cancer. HPV can affect people of all genders.</w:t>
      </w:r>
    </w:p>
    <w:p w14:paraId="447F4063" w14:textId="77777777" w:rsidR="0004480C" w:rsidRPr="000C06FE" w:rsidRDefault="004853C8">
      <w:pPr>
        <w:pStyle w:val="Heading2"/>
        <w:rPr>
          <w:sz w:val="22"/>
          <w:szCs w:val="22"/>
        </w:rPr>
      </w:pPr>
      <w:r w:rsidRPr="000C06FE">
        <w:rPr>
          <w:color w:val="00A9CE"/>
          <w:sz w:val="22"/>
          <w:szCs w:val="22"/>
        </w:rPr>
        <w:t>How is HPV transmitted?</w:t>
      </w:r>
    </w:p>
    <w:p w14:paraId="60D5EB3B" w14:textId="77777777" w:rsidR="0004480C" w:rsidRPr="000C06FE" w:rsidRDefault="004853C8">
      <w:pPr>
        <w:rPr>
          <w:sz w:val="22"/>
        </w:rPr>
      </w:pPr>
      <w:r w:rsidRPr="000C06FE">
        <w:rPr>
          <w:sz w:val="22"/>
        </w:rPr>
        <w:t>HPV is usually spread through intimate skin-to-skin sexual contact. Many people with HPV have no symptoms, so a person may not know they have HPV. In a Year 7 setting, keep this explanation factual and age-appropriate, and remind students that personal or private questions can be asked confidentially of a trusted adult or health professional.</w:t>
      </w:r>
    </w:p>
    <w:p w14:paraId="09AE2B66" w14:textId="77777777" w:rsidR="0004480C" w:rsidRPr="000C06FE" w:rsidRDefault="004853C8">
      <w:pPr>
        <w:pStyle w:val="Heading2"/>
        <w:rPr>
          <w:sz w:val="22"/>
          <w:szCs w:val="22"/>
        </w:rPr>
      </w:pPr>
      <w:r w:rsidRPr="000C06FE">
        <w:rPr>
          <w:color w:val="00A9CE"/>
          <w:sz w:val="22"/>
          <w:szCs w:val="22"/>
        </w:rPr>
        <w:t>How can HPV affect health?</w:t>
      </w:r>
    </w:p>
    <w:p w14:paraId="79C3B048" w14:textId="77777777" w:rsidR="0004480C" w:rsidRPr="000C06FE" w:rsidRDefault="004853C8">
      <w:pPr>
        <w:pStyle w:val="ListBullet"/>
        <w:rPr>
          <w:sz w:val="22"/>
        </w:rPr>
      </w:pPr>
      <w:r w:rsidRPr="000C06FE">
        <w:rPr>
          <w:sz w:val="22"/>
        </w:rPr>
        <w:t>Most HPV infections clear naturally, but some high-risk HPV types can persist and cause cell changes.</w:t>
      </w:r>
    </w:p>
    <w:p w14:paraId="634EBE41" w14:textId="77777777" w:rsidR="0004480C" w:rsidRPr="000C06FE" w:rsidRDefault="004853C8">
      <w:pPr>
        <w:pStyle w:val="ListBullet"/>
        <w:rPr>
          <w:sz w:val="22"/>
        </w:rPr>
      </w:pPr>
      <w:r w:rsidRPr="000C06FE">
        <w:rPr>
          <w:sz w:val="22"/>
        </w:rPr>
        <w:t>Long-term infection with high-risk HPV can be linked with cervical cancer and other HPV-related cancers, including anal, throat, penile, vulvar and vaginal cancers.</w:t>
      </w:r>
    </w:p>
    <w:p w14:paraId="5EE5A671" w14:textId="77777777" w:rsidR="0004480C" w:rsidRPr="000C06FE" w:rsidRDefault="004853C8">
      <w:pPr>
        <w:pStyle w:val="ListBullet"/>
        <w:rPr>
          <w:sz w:val="22"/>
        </w:rPr>
      </w:pPr>
      <w:r w:rsidRPr="000C06FE">
        <w:rPr>
          <w:sz w:val="22"/>
        </w:rPr>
        <w:t>HPV can also cause genital warts. These are not cancer, but they may require treatment.</w:t>
      </w:r>
    </w:p>
    <w:p w14:paraId="2B2F2D4C" w14:textId="77777777" w:rsidR="0004480C" w:rsidRPr="000C06FE" w:rsidRDefault="004853C8">
      <w:pPr>
        <w:pStyle w:val="Heading2"/>
        <w:rPr>
          <w:sz w:val="22"/>
          <w:szCs w:val="22"/>
        </w:rPr>
      </w:pPr>
      <w:r w:rsidRPr="000C06FE">
        <w:rPr>
          <w:color w:val="00A9CE"/>
          <w:sz w:val="22"/>
          <w:szCs w:val="22"/>
        </w:rPr>
        <w:t>How does the HPV vaccine help?</w:t>
      </w:r>
    </w:p>
    <w:p w14:paraId="4BE973D5" w14:textId="77777777" w:rsidR="0004480C" w:rsidRPr="000C06FE" w:rsidRDefault="004853C8">
      <w:pPr>
        <w:rPr>
          <w:sz w:val="22"/>
        </w:rPr>
      </w:pPr>
      <w:r w:rsidRPr="000C06FE">
        <w:rPr>
          <w:sz w:val="22"/>
        </w:rPr>
        <w:t>The HPV vaccine used in Australia is Gardasil 9. A single dose is funded through the National Immunisation Program for adolescents aged about 12-13 years, generally through school-based immunisation programs. Catch-up vaccination is funded for eligible young people who missed the adolescent program. The vaccine is most effective when given before exposure to HPV.</w:t>
      </w:r>
    </w:p>
    <w:p w14:paraId="560D8732" w14:textId="77777777" w:rsidR="0004480C" w:rsidRPr="000C06FE" w:rsidRDefault="004853C8">
      <w:pPr>
        <w:pStyle w:val="ListBullet"/>
        <w:rPr>
          <w:sz w:val="22"/>
        </w:rPr>
      </w:pPr>
      <w:r w:rsidRPr="000C06FE">
        <w:rPr>
          <w:sz w:val="22"/>
        </w:rPr>
        <w:t>The vaccine does not contain live HPV and cannot cause HPV infection.</w:t>
      </w:r>
    </w:p>
    <w:p w14:paraId="60087AAE" w14:textId="77777777" w:rsidR="0004480C" w:rsidRPr="000C06FE" w:rsidRDefault="004853C8">
      <w:pPr>
        <w:pStyle w:val="ListBullet"/>
        <w:rPr>
          <w:sz w:val="22"/>
        </w:rPr>
      </w:pPr>
      <w:r w:rsidRPr="000C06FE">
        <w:rPr>
          <w:sz w:val="22"/>
        </w:rPr>
        <w:t>Vaccination helps the immune system recognise HPV and make antibodies.</w:t>
      </w:r>
    </w:p>
    <w:p w14:paraId="4057462B" w14:textId="77777777" w:rsidR="0004480C" w:rsidRPr="000C06FE" w:rsidRDefault="004853C8">
      <w:pPr>
        <w:pStyle w:val="ListBullet"/>
        <w:rPr>
          <w:sz w:val="22"/>
        </w:rPr>
      </w:pPr>
      <w:r w:rsidRPr="000C06FE">
        <w:rPr>
          <w:sz w:val="22"/>
        </w:rPr>
        <w:t>When many people in a community are protected, it becomes harder for the virus to spread. This is called herd immunity.</w:t>
      </w:r>
    </w:p>
    <w:p w14:paraId="6F2BBB1B" w14:textId="77777777" w:rsidR="0004480C" w:rsidRPr="000C06FE" w:rsidRDefault="004853C8">
      <w:pPr>
        <w:pStyle w:val="Heading2"/>
        <w:rPr>
          <w:sz w:val="22"/>
          <w:szCs w:val="22"/>
        </w:rPr>
      </w:pPr>
      <w:r w:rsidRPr="000C06FE">
        <w:rPr>
          <w:color w:val="00A9CE"/>
          <w:sz w:val="22"/>
          <w:szCs w:val="22"/>
        </w:rPr>
        <w:t>What are the three S's?</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5175"/>
        <w:gridCol w:w="5181"/>
        <w:gridCol w:w="60"/>
      </w:tblGrid>
      <w:tr w:rsidR="0004480C" w14:paraId="57BCEF71" w14:textId="77777777">
        <w:trPr>
          <w:jc w:val="center"/>
        </w:trPr>
        <w:tc>
          <w:tcPr>
            <w:tcW w:w="5213" w:type="dxa"/>
            <w:shd w:val="clear" w:color="auto" w:fill="F6A800"/>
            <w:tcMar>
              <w:top w:w="80" w:type="dxa"/>
              <w:left w:w="80" w:type="dxa"/>
              <w:bottom w:w="80" w:type="dxa"/>
              <w:right w:w="80" w:type="dxa"/>
            </w:tcMar>
          </w:tcPr>
          <w:p w14:paraId="7BB5F2B1" w14:textId="77777777" w:rsidR="0004480C" w:rsidRPr="007C2480" w:rsidRDefault="004853C8">
            <w:pPr>
              <w:rPr>
                <w:b/>
                <w:bCs/>
                <w:sz w:val="22"/>
              </w:rPr>
            </w:pPr>
            <w:r w:rsidRPr="007C2480">
              <w:rPr>
                <w:b/>
                <w:bCs/>
                <w:color w:val="FFFFFF"/>
                <w:sz w:val="22"/>
              </w:rPr>
              <w:t>Prevention step</w:t>
            </w:r>
          </w:p>
        </w:tc>
        <w:tc>
          <w:tcPr>
            <w:tcW w:w="5213" w:type="dxa"/>
            <w:gridSpan w:val="2"/>
            <w:shd w:val="clear" w:color="auto" w:fill="F6A800"/>
            <w:tcMar>
              <w:top w:w="80" w:type="dxa"/>
              <w:left w:w="80" w:type="dxa"/>
              <w:bottom w:w="80" w:type="dxa"/>
              <w:right w:w="80" w:type="dxa"/>
            </w:tcMar>
          </w:tcPr>
          <w:p w14:paraId="0E2C621F" w14:textId="77777777" w:rsidR="0004480C" w:rsidRPr="007C2480" w:rsidRDefault="004853C8">
            <w:pPr>
              <w:rPr>
                <w:b/>
                <w:bCs/>
                <w:sz w:val="22"/>
              </w:rPr>
            </w:pPr>
            <w:r w:rsidRPr="007C2480">
              <w:rPr>
                <w:b/>
                <w:bCs/>
                <w:color w:val="FFFFFF"/>
                <w:sz w:val="22"/>
              </w:rPr>
              <w:t>Teacher wording</w:t>
            </w:r>
          </w:p>
        </w:tc>
      </w:tr>
      <w:tr w:rsidR="0004480C" w14:paraId="072AD860" w14:textId="77777777">
        <w:trPr>
          <w:jc w:val="center"/>
        </w:trPr>
        <w:tc>
          <w:tcPr>
            <w:tcW w:w="5213" w:type="dxa"/>
            <w:tcMar>
              <w:top w:w="80" w:type="dxa"/>
              <w:left w:w="80" w:type="dxa"/>
              <w:bottom w:w="80" w:type="dxa"/>
              <w:right w:w="80" w:type="dxa"/>
            </w:tcMar>
          </w:tcPr>
          <w:p w14:paraId="063A9407" w14:textId="77777777" w:rsidR="0004480C" w:rsidRPr="000C06FE" w:rsidRDefault="004853C8">
            <w:pPr>
              <w:rPr>
                <w:sz w:val="22"/>
              </w:rPr>
            </w:pPr>
            <w:r w:rsidRPr="000C06FE">
              <w:rPr>
                <w:sz w:val="22"/>
              </w:rPr>
              <w:t>Smoke-free</w:t>
            </w:r>
          </w:p>
        </w:tc>
        <w:tc>
          <w:tcPr>
            <w:tcW w:w="5213" w:type="dxa"/>
            <w:gridSpan w:val="2"/>
            <w:tcMar>
              <w:top w:w="80" w:type="dxa"/>
              <w:left w:w="80" w:type="dxa"/>
              <w:bottom w:w="80" w:type="dxa"/>
              <w:right w:w="80" w:type="dxa"/>
            </w:tcMar>
          </w:tcPr>
          <w:p w14:paraId="104D7915" w14:textId="77777777" w:rsidR="0004480C" w:rsidRPr="000C06FE" w:rsidRDefault="004853C8">
            <w:pPr>
              <w:rPr>
                <w:sz w:val="22"/>
              </w:rPr>
            </w:pPr>
            <w:r w:rsidRPr="000C06FE">
              <w:rPr>
                <w:sz w:val="22"/>
              </w:rPr>
              <w:t>Smoking increases cancer risk and can weaken the immune system, making it harder for the body to defend itself against infections.</w:t>
            </w:r>
          </w:p>
        </w:tc>
      </w:tr>
      <w:tr w:rsidR="0004480C" w14:paraId="532045E8" w14:textId="77777777">
        <w:trPr>
          <w:jc w:val="center"/>
        </w:trPr>
        <w:tc>
          <w:tcPr>
            <w:tcW w:w="5213" w:type="dxa"/>
            <w:tcMar>
              <w:top w:w="80" w:type="dxa"/>
              <w:left w:w="80" w:type="dxa"/>
              <w:bottom w:w="80" w:type="dxa"/>
              <w:right w:w="80" w:type="dxa"/>
            </w:tcMar>
          </w:tcPr>
          <w:p w14:paraId="11BB81C4" w14:textId="77777777" w:rsidR="0004480C" w:rsidRPr="000C06FE" w:rsidRDefault="004853C8">
            <w:pPr>
              <w:rPr>
                <w:sz w:val="22"/>
              </w:rPr>
            </w:pPr>
            <w:r w:rsidRPr="000C06FE">
              <w:rPr>
                <w:sz w:val="22"/>
              </w:rPr>
              <w:t>Safe sexual behaviours</w:t>
            </w:r>
          </w:p>
        </w:tc>
        <w:tc>
          <w:tcPr>
            <w:tcW w:w="5213" w:type="dxa"/>
            <w:gridSpan w:val="2"/>
            <w:tcMar>
              <w:top w:w="80" w:type="dxa"/>
              <w:left w:w="80" w:type="dxa"/>
              <w:bottom w:w="80" w:type="dxa"/>
              <w:right w:w="80" w:type="dxa"/>
            </w:tcMar>
          </w:tcPr>
          <w:p w14:paraId="616DFA18" w14:textId="77777777" w:rsidR="0004480C" w:rsidRPr="000C06FE" w:rsidRDefault="004853C8">
            <w:pPr>
              <w:rPr>
                <w:sz w:val="22"/>
              </w:rPr>
            </w:pPr>
            <w:r w:rsidRPr="000C06FE">
              <w:rPr>
                <w:sz w:val="22"/>
              </w:rPr>
              <w:t>Later in life, safer sex practices, condoms, communication, consent and trusted health advice can reduce the risk of sexually transmitted infections, including HPV, although condoms do not remove all HPV risk.</w:t>
            </w:r>
          </w:p>
        </w:tc>
      </w:tr>
      <w:tr w:rsidR="0004480C" w14:paraId="1C98EE0C" w14:textId="77777777">
        <w:trPr>
          <w:jc w:val="center"/>
        </w:trPr>
        <w:tc>
          <w:tcPr>
            <w:tcW w:w="5213" w:type="dxa"/>
            <w:tcMar>
              <w:top w:w="80" w:type="dxa"/>
              <w:left w:w="80" w:type="dxa"/>
              <w:bottom w:w="80" w:type="dxa"/>
              <w:right w:w="80" w:type="dxa"/>
            </w:tcMar>
          </w:tcPr>
          <w:p w14:paraId="1826B14C" w14:textId="77777777" w:rsidR="0004480C" w:rsidRPr="000C06FE" w:rsidRDefault="004853C8">
            <w:pPr>
              <w:rPr>
                <w:sz w:val="22"/>
              </w:rPr>
            </w:pPr>
            <w:r w:rsidRPr="000C06FE">
              <w:rPr>
                <w:sz w:val="22"/>
              </w:rPr>
              <w:t>Cervical screening</w:t>
            </w:r>
          </w:p>
        </w:tc>
        <w:tc>
          <w:tcPr>
            <w:tcW w:w="5213" w:type="dxa"/>
            <w:gridSpan w:val="2"/>
            <w:tcMar>
              <w:top w:w="80" w:type="dxa"/>
              <w:left w:w="80" w:type="dxa"/>
              <w:bottom w:w="80" w:type="dxa"/>
              <w:right w:w="80" w:type="dxa"/>
            </w:tcMar>
          </w:tcPr>
          <w:p w14:paraId="1F6C662F" w14:textId="77777777" w:rsidR="0004480C" w:rsidRPr="000C06FE" w:rsidRDefault="004853C8">
            <w:pPr>
              <w:rPr>
                <w:sz w:val="22"/>
              </w:rPr>
            </w:pPr>
            <w:r w:rsidRPr="000C06FE">
              <w:rPr>
                <w:sz w:val="22"/>
              </w:rPr>
              <w:t xml:space="preserve">When older and eligible, women and people with a cervix aged 25-74 are invited to have a Cervical </w:t>
            </w:r>
            <w:r w:rsidRPr="000C06FE">
              <w:rPr>
                <w:sz w:val="22"/>
              </w:rPr>
              <w:lastRenderedPageBreak/>
              <w:t>Screening Test every five years. Screening remains important even after vaccination.</w:t>
            </w:r>
          </w:p>
        </w:tc>
      </w:tr>
      <w:tr w:rsidR="0004480C" w14:paraId="3B6E6CFE" w14:textId="77777777">
        <w:tblPrEx>
          <w:tblBorders>
            <w:top w:val="single" w:sz="8" w:space="0" w:color="00A9CE"/>
            <w:left w:val="single" w:sz="8" w:space="0" w:color="00A9CE"/>
            <w:bottom w:val="single" w:sz="8" w:space="0" w:color="00A9CE"/>
            <w:right w:val="single" w:sz="8" w:space="0" w:color="00A9CE"/>
            <w:insideH w:val="single" w:sz="8" w:space="0" w:color="00A9CE"/>
            <w:insideV w:val="single" w:sz="8" w:space="0" w:color="00A9CE"/>
          </w:tblBorders>
        </w:tblPrEx>
        <w:trPr>
          <w:gridAfter w:val="1"/>
          <w:wAfter w:w="60" w:type="dxa"/>
          <w:jc w:val="center"/>
        </w:trPr>
        <w:tc>
          <w:tcPr>
            <w:tcW w:w="10426" w:type="dxa"/>
            <w:gridSpan w:val="2"/>
            <w:shd w:val="clear" w:color="auto" w:fill="EAF8FC"/>
            <w:tcMar>
              <w:top w:w="120" w:type="dxa"/>
              <w:left w:w="140" w:type="dxa"/>
              <w:bottom w:w="120" w:type="dxa"/>
              <w:right w:w="140" w:type="dxa"/>
            </w:tcMar>
          </w:tcPr>
          <w:p w14:paraId="31F0F516" w14:textId="77777777" w:rsidR="0004480C" w:rsidRDefault="004853C8">
            <w:pPr>
              <w:spacing w:after="80"/>
            </w:pPr>
            <w:r>
              <w:rPr>
                <w:b/>
                <w:color w:val="4B2E83"/>
                <w:sz w:val="22"/>
              </w:rPr>
              <w:lastRenderedPageBreak/>
              <w:t>Suggested student-friendly summary</w:t>
            </w:r>
          </w:p>
          <w:p w14:paraId="03F725B6" w14:textId="77777777" w:rsidR="0004480C" w:rsidRDefault="004853C8">
            <w:pPr>
              <w:spacing w:after="0"/>
            </w:pPr>
            <w:r>
              <w:t>HPV is common. Most people do not know they have it. Vaccination before exposure is the best protection. Other healthy choices - being smoke-free, safer sexual behaviours later in life, and screening when older - also help reduce HPV-related cancer risk.</w:t>
            </w:r>
          </w:p>
        </w:tc>
      </w:tr>
      <w:tr w:rsidR="0004480C" w14:paraId="4C6DB2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 w:type="dxa"/>
          <w:jc w:val="center"/>
        </w:trPr>
        <w:tc>
          <w:tcPr>
            <w:tcW w:w="10426" w:type="dxa"/>
            <w:gridSpan w:val="2"/>
            <w:shd w:val="clear" w:color="auto" w:fill="4B2E83"/>
            <w:tcMar>
              <w:top w:w="90" w:type="dxa"/>
              <w:left w:w="120" w:type="dxa"/>
              <w:bottom w:w="90" w:type="dxa"/>
              <w:right w:w="120" w:type="dxa"/>
            </w:tcMar>
          </w:tcPr>
          <w:p w14:paraId="165816C1" w14:textId="77777777" w:rsidR="0004480C" w:rsidRDefault="004853C8">
            <w:r>
              <w:rPr>
                <w:b/>
                <w:color w:val="FFFFFF"/>
                <w:sz w:val="24"/>
              </w:rPr>
              <w:t>9. Discussion questions and expected responses</w:t>
            </w:r>
          </w:p>
        </w:tc>
      </w:tr>
      <w:tr w:rsidR="0004480C" w14:paraId="10F4A0BC" w14:textId="77777777">
        <w:trPr>
          <w:jc w:val="center"/>
        </w:trPr>
        <w:tc>
          <w:tcPr>
            <w:tcW w:w="5213" w:type="dxa"/>
            <w:shd w:val="clear" w:color="auto" w:fill="4B2E83"/>
            <w:tcMar>
              <w:top w:w="80" w:type="dxa"/>
              <w:left w:w="80" w:type="dxa"/>
              <w:bottom w:w="80" w:type="dxa"/>
              <w:right w:w="80" w:type="dxa"/>
            </w:tcMar>
          </w:tcPr>
          <w:p w14:paraId="276E170F" w14:textId="77777777" w:rsidR="0004480C" w:rsidRPr="007C2480" w:rsidRDefault="004853C8">
            <w:pPr>
              <w:rPr>
                <w:b/>
                <w:bCs/>
                <w:sz w:val="22"/>
              </w:rPr>
            </w:pPr>
            <w:r w:rsidRPr="007C2480">
              <w:rPr>
                <w:b/>
                <w:bCs/>
                <w:color w:val="FFFFFF"/>
                <w:sz w:val="22"/>
              </w:rPr>
              <w:t>Question</w:t>
            </w:r>
          </w:p>
        </w:tc>
        <w:tc>
          <w:tcPr>
            <w:tcW w:w="5213" w:type="dxa"/>
            <w:gridSpan w:val="2"/>
            <w:shd w:val="clear" w:color="auto" w:fill="4B2E83"/>
            <w:tcMar>
              <w:top w:w="80" w:type="dxa"/>
              <w:left w:w="80" w:type="dxa"/>
              <w:bottom w:w="80" w:type="dxa"/>
              <w:right w:w="80" w:type="dxa"/>
            </w:tcMar>
          </w:tcPr>
          <w:p w14:paraId="45776899" w14:textId="77777777" w:rsidR="0004480C" w:rsidRPr="007C2480" w:rsidRDefault="004853C8">
            <w:pPr>
              <w:rPr>
                <w:b/>
                <w:bCs/>
                <w:sz w:val="22"/>
              </w:rPr>
            </w:pPr>
            <w:r w:rsidRPr="007C2480">
              <w:rPr>
                <w:b/>
                <w:bCs/>
                <w:color w:val="FFFFFF"/>
                <w:sz w:val="22"/>
              </w:rPr>
              <w:t>Strong student response should include</w:t>
            </w:r>
          </w:p>
        </w:tc>
      </w:tr>
      <w:tr w:rsidR="0004480C" w14:paraId="7AE0C78C" w14:textId="77777777">
        <w:trPr>
          <w:jc w:val="center"/>
        </w:trPr>
        <w:tc>
          <w:tcPr>
            <w:tcW w:w="5213" w:type="dxa"/>
            <w:tcMar>
              <w:top w:w="80" w:type="dxa"/>
              <w:left w:w="80" w:type="dxa"/>
              <w:bottom w:w="80" w:type="dxa"/>
              <w:right w:w="80" w:type="dxa"/>
            </w:tcMar>
          </w:tcPr>
          <w:p w14:paraId="13C6F609" w14:textId="77777777" w:rsidR="0004480C" w:rsidRPr="000C06FE" w:rsidRDefault="004853C8">
            <w:pPr>
              <w:rPr>
                <w:sz w:val="22"/>
              </w:rPr>
            </w:pPr>
            <w:r w:rsidRPr="000C06FE">
              <w:rPr>
                <w:sz w:val="22"/>
              </w:rPr>
              <w:t>What is HPV?</w:t>
            </w:r>
          </w:p>
        </w:tc>
        <w:tc>
          <w:tcPr>
            <w:tcW w:w="5213" w:type="dxa"/>
            <w:gridSpan w:val="2"/>
            <w:tcMar>
              <w:top w:w="80" w:type="dxa"/>
              <w:left w:w="80" w:type="dxa"/>
              <w:bottom w:w="80" w:type="dxa"/>
              <w:right w:w="80" w:type="dxa"/>
            </w:tcMar>
          </w:tcPr>
          <w:p w14:paraId="52D9716A" w14:textId="77777777" w:rsidR="0004480C" w:rsidRPr="000C06FE" w:rsidRDefault="004853C8">
            <w:pPr>
              <w:rPr>
                <w:sz w:val="22"/>
              </w:rPr>
            </w:pPr>
            <w:r w:rsidRPr="000C06FE">
              <w:rPr>
                <w:sz w:val="22"/>
              </w:rPr>
              <w:t>Human papillomavirus; a common virus that can affect people and sometimes cause warts or cancers.</w:t>
            </w:r>
          </w:p>
        </w:tc>
      </w:tr>
      <w:tr w:rsidR="0004480C" w14:paraId="2B17ED37" w14:textId="77777777">
        <w:trPr>
          <w:jc w:val="center"/>
        </w:trPr>
        <w:tc>
          <w:tcPr>
            <w:tcW w:w="5213" w:type="dxa"/>
            <w:tcMar>
              <w:top w:w="80" w:type="dxa"/>
              <w:left w:w="80" w:type="dxa"/>
              <w:bottom w:w="80" w:type="dxa"/>
              <w:right w:w="80" w:type="dxa"/>
            </w:tcMar>
          </w:tcPr>
          <w:p w14:paraId="1C54301C" w14:textId="77777777" w:rsidR="0004480C" w:rsidRPr="000C06FE" w:rsidRDefault="004853C8">
            <w:pPr>
              <w:rPr>
                <w:sz w:val="22"/>
              </w:rPr>
            </w:pPr>
            <w:r w:rsidRPr="000C06FE">
              <w:rPr>
                <w:sz w:val="22"/>
              </w:rPr>
              <w:t>How is HPV transmitted?</w:t>
            </w:r>
          </w:p>
        </w:tc>
        <w:tc>
          <w:tcPr>
            <w:tcW w:w="5213" w:type="dxa"/>
            <w:gridSpan w:val="2"/>
            <w:tcMar>
              <w:top w:w="80" w:type="dxa"/>
              <w:left w:w="80" w:type="dxa"/>
              <w:bottom w:w="80" w:type="dxa"/>
              <w:right w:w="80" w:type="dxa"/>
            </w:tcMar>
          </w:tcPr>
          <w:p w14:paraId="64C66B86" w14:textId="77777777" w:rsidR="0004480C" w:rsidRPr="000C06FE" w:rsidRDefault="004853C8">
            <w:pPr>
              <w:rPr>
                <w:sz w:val="22"/>
              </w:rPr>
            </w:pPr>
            <w:r w:rsidRPr="000C06FE">
              <w:rPr>
                <w:sz w:val="22"/>
              </w:rPr>
              <w:t>Usually through intimate skin-to-skin sexual contact; not through air particles, swimming or sharing casual spaces.</w:t>
            </w:r>
          </w:p>
        </w:tc>
      </w:tr>
      <w:tr w:rsidR="0004480C" w14:paraId="59EBACF7" w14:textId="77777777">
        <w:trPr>
          <w:jc w:val="center"/>
        </w:trPr>
        <w:tc>
          <w:tcPr>
            <w:tcW w:w="5213" w:type="dxa"/>
            <w:tcMar>
              <w:top w:w="80" w:type="dxa"/>
              <w:left w:w="80" w:type="dxa"/>
              <w:bottom w:w="80" w:type="dxa"/>
              <w:right w:w="80" w:type="dxa"/>
            </w:tcMar>
          </w:tcPr>
          <w:p w14:paraId="4FF42248" w14:textId="77777777" w:rsidR="0004480C" w:rsidRPr="000C06FE" w:rsidRDefault="004853C8">
            <w:pPr>
              <w:rPr>
                <w:sz w:val="22"/>
              </w:rPr>
            </w:pPr>
            <w:r w:rsidRPr="000C06FE">
              <w:rPr>
                <w:sz w:val="22"/>
              </w:rPr>
              <w:t>Why can someone have HPV without knowing?</w:t>
            </w:r>
          </w:p>
        </w:tc>
        <w:tc>
          <w:tcPr>
            <w:tcW w:w="5213" w:type="dxa"/>
            <w:gridSpan w:val="2"/>
            <w:tcMar>
              <w:top w:w="80" w:type="dxa"/>
              <w:left w:w="80" w:type="dxa"/>
              <w:bottom w:w="80" w:type="dxa"/>
              <w:right w:w="80" w:type="dxa"/>
            </w:tcMar>
          </w:tcPr>
          <w:p w14:paraId="63D4130C" w14:textId="77777777" w:rsidR="0004480C" w:rsidRPr="000C06FE" w:rsidRDefault="004853C8">
            <w:pPr>
              <w:rPr>
                <w:sz w:val="22"/>
              </w:rPr>
            </w:pPr>
            <w:r w:rsidRPr="000C06FE">
              <w:rPr>
                <w:sz w:val="22"/>
              </w:rPr>
              <w:t>Many people have no symptoms.</w:t>
            </w:r>
          </w:p>
        </w:tc>
      </w:tr>
      <w:tr w:rsidR="0004480C" w14:paraId="5984AB91" w14:textId="77777777">
        <w:trPr>
          <w:jc w:val="center"/>
        </w:trPr>
        <w:tc>
          <w:tcPr>
            <w:tcW w:w="5213" w:type="dxa"/>
            <w:tcMar>
              <w:top w:w="80" w:type="dxa"/>
              <w:left w:w="80" w:type="dxa"/>
              <w:bottom w:w="80" w:type="dxa"/>
              <w:right w:w="80" w:type="dxa"/>
            </w:tcMar>
          </w:tcPr>
          <w:p w14:paraId="4157785E" w14:textId="77777777" w:rsidR="0004480C" w:rsidRPr="000C06FE" w:rsidRDefault="004853C8">
            <w:pPr>
              <w:rPr>
                <w:sz w:val="22"/>
              </w:rPr>
            </w:pPr>
            <w:r w:rsidRPr="000C06FE">
              <w:rPr>
                <w:sz w:val="22"/>
              </w:rPr>
              <w:t>How does vaccination help?</w:t>
            </w:r>
          </w:p>
        </w:tc>
        <w:tc>
          <w:tcPr>
            <w:tcW w:w="5213" w:type="dxa"/>
            <w:gridSpan w:val="2"/>
            <w:tcMar>
              <w:top w:w="80" w:type="dxa"/>
              <w:left w:w="80" w:type="dxa"/>
              <w:bottom w:w="80" w:type="dxa"/>
              <w:right w:w="80" w:type="dxa"/>
            </w:tcMar>
          </w:tcPr>
          <w:p w14:paraId="53B1728F" w14:textId="77777777" w:rsidR="0004480C" w:rsidRPr="000C06FE" w:rsidRDefault="004853C8">
            <w:pPr>
              <w:rPr>
                <w:sz w:val="22"/>
              </w:rPr>
            </w:pPr>
            <w:r w:rsidRPr="000C06FE">
              <w:rPr>
                <w:sz w:val="22"/>
              </w:rPr>
              <w:t>It teaches the immune system to recognise HPV and make antibodies before exposure.</w:t>
            </w:r>
          </w:p>
        </w:tc>
      </w:tr>
      <w:tr w:rsidR="0004480C" w14:paraId="306A83B8" w14:textId="77777777">
        <w:trPr>
          <w:jc w:val="center"/>
        </w:trPr>
        <w:tc>
          <w:tcPr>
            <w:tcW w:w="5213" w:type="dxa"/>
            <w:tcMar>
              <w:top w:w="80" w:type="dxa"/>
              <w:left w:w="80" w:type="dxa"/>
              <w:bottom w:w="80" w:type="dxa"/>
              <w:right w:w="80" w:type="dxa"/>
            </w:tcMar>
          </w:tcPr>
          <w:p w14:paraId="51B6CECA" w14:textId="77777777" w:rsidR="0004480C" w:rsidRPr="000C06FE" w:rsidRDefault="004853C8">
            <w:pPr>
              <w:rPr>
                <w:sz w:val="22"/>
              </w:rPr>
            </w:pPr>
            <w:r w:rsidRPr="000C06FE">
              <w:rPr>
                <w:sz w:val="22"/>
              </w:rPr>
              <w:t>What is herd immunity?</w:t>
            </w:r>
          </w:p>
        </w:tc>
        <w:tc>
          <w:tcPr>
            <w:tcW w:w="5213" w:type="dxa"/>
            <w:gridSpan w:val="2"/>
            <w:tcMar>
              <w:top w:w="80" w:type="dxa"/>
              <w:left w:w="80" w:type="dxa"/>
              <w:bottom w:w="80" w:type="dxa"/>
              <w:right w:w="80" w:type="dxa"/>
            </w:tcMar>
          </w:tcPr>
          <w:p w14:paraId="6D27F18C" w14:textId="77777777" w:rsidR="0004480C" w:rsidRPr="000C06FE" w:rsidRDefault="004853C8">
            <w:pPr>
              <w:rPr>
                <w:sz w:val="22"/>
              </w:rPr>
            </w:pPr>
            <w:r w:rsidRPr="000C06FE">
              <w:rPr>
                <w:sz w:val="22"/>
              </w:rPr>
              <w:t>When many people are vaccinated, it is harder for a disease or infection to spread in the community.</w:t>
            </w:r>
          </w:p>
        </w:tc>
      </w:tr>
      <w:tr w:rsidR="0004480C" w14:paraId="16BAA20C" w14:textId="77777777">
        <w:trPr>
          <w:jc w:val="center"/>
        </w:trPr>
        <w:tc>
          <w:tcPr>
            <w:tcW w:w="5213" w:type="dxa"/>
            <w:tcMar>
              <w:top w:w="80" w:type="dxa"/>
              <w:left w:w="80" w:type="dxa"/>
              <w:bottom w:w="80" w:type="dxa"/>
              <w:right w:w="80" w:type="dxa"/>
            </w:tcMar>
          </w:tcPr>
          <w:p w14:paraId="014BE710" w14:textId="77777777" w:rsidR="0004480C" w:rsidRPr="000C06FE" w:rsidRDefault="004853C8">
            <w:pPr>
              <w:rPr>
                <w:sz w:val="22"/>
              </w:rPr>
            </w:pPr>
            <w:r w:rsidRPr="000C06FE">
              <w:rPr>
                <w:sz w:val="22"/>
              </w:rPr>
              <w:t>What are reliable sources of health information?</w:t>
            </w:r>
          </w:p>
        </w:tc>
        <w:tc>
          <w:tcPr>
            <w:tcW w:w="5213" w:type="dxa"/>
            <w:gridSpan w:val="2"/>
            <w:tcMar>
              <w:top w:w="80" w:type="dxa"/>
              <w:left w:w="80" w:type="dxa"/>
              <w:bottom w:w="80" w:type="dxa"/>
              <w:right w:w="80" w:type="dxa"/>
            </w:tcMar>
          </w:tcPr>
          <w:p w14:paraId="57EC13A6" w14:textId="77777777" w:rsidR="0004480C" w:rsidRPr="000C06FE" w:rsidRDefault="004853C8">
            <w:pPr>
              <w:rPr>
                <w:sz w:val="22"/>
              </w:rPr>
            </w:pPr>
            <w:r w:rsidRPr="000C06FE">
              <w:rPr>
                <w:sz w:val="22"/>
              </w:rPr>
              <w:t>Family/carer, GP, school nurse/vaccination provider, Australian Government health websites, Cancer Council and ACCF/HPV resources.</w:t>
            </w:r>
          </w:p>
        </w:tc>
      </w:tr>
      <w:tr w:rsidR="0004480C" w14:paraId="32DF5507" w14:textId="77777777">
        <w:trPr>
          <w:jc w:val="center"/>
        </w:trPr>
        <w:tc>
          <w:tcPr>
            <w:tcW w:w="5213" w:type="dxa"/>
            <w:tcMar>
              <w:top w:w="80" w:type="dxa"/>
              <w:left w:w="80" w:type="dxa"/>
              <w:bottom w:w="80" w:type="dxa"/>
              <w:right w:w="80" w:type="dxa"/>
            </w:tcMar>
          </w:tcPr>
          <w:p w14:paraId="10E76407" w14:textId="77777777" w:rsidR="0004480C" w:rsidRPr="000C06FE" w:rsidRDefault="004853C8">
            <w:pPr>
              <w:rPr>
                <w:sz w:val="22"/>
              </w:rPr>
            </w:pPr>
            <w:r w:rsidRPr="000C06FE">
              <w:rPr>
                <w:sz w:val="22"/>
              </w:rPr>
              <w:t>Why is cervical screening still important later in life?</w:t>
            </w:r>
          </w:p>
        </w:tc>
        <w:tc>
          <w:tcPr>
            <w:tcW w:w="5213" w:type="dxa"/>
            <w:gridSpan w:val="2"/>
            <w:tcMar>
              <w:top w:w="80" w:type="dxa"/>
              <w:left w:w="80" w:type="dxa"/>
              <w:bottom w:w="80" w:type="dxa"/>
              <w:right w:w="80" w:type="dxa"/>
            </w:tcMar>
          </w:tcPr>
          <w:p w14:paraId="17F526D4" w14:textId="77777777" w:rsidR="0004480C" w:rsidRPr="000C06FE" w:rsidRDefault="004853C8">
            <w:pPr>
              <w:rPr>
                <w:sz w:val="22"/>
              </w:rPr>
            </w:pPr>
            <w:r w:rsidRPr="000C06FE">
              <w:rPr>
                <w:sz w:val="22"/>
              </w:rPr>
              <w:t>Vaccination greatly reduces risk, but screening can detect HPV or cell changes early and remains important for eligible people with a cervix.</w:t>
            </w:r>
          </w:p>
        </w:tc>
      </w:tr>
      <w:tr w:rsidR="0004480C" w14:paraId="3D8C2A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 w:type="dxa"/>
          <w:jc w:val="center"/>
        </w:trPr>
        <w:tc>
          <w:tcPr>
            <w:tcW w:w="10426" w:type="dxa"/>
            <w:gridSpan w:val="2"/>
            <w:shd w:val="clear" w:color="auto" w:fill="4B2E83"/>
            <w:tcMar>
              <w:top w:w="90" w:type="dxa"/>
              <w:left w:w="120" w:type="dxa"/>
              <w:bottom w:w="90" w:type="dxa"/>
              <w:right w:w="120" w:type="dxa"/>
            </w:tcMar>
          </w:tcPr>
          <w:p w14:paraId="3CCDC85B" w14:textId="77777777" w:rsidR="0004480C" w:rsidRPr="007C2480" w:rsidRDefault="004853C8">
            <w:pPr>
              <w:rPr>
                <w:b/>
              </w:rPr>
            </w:pPr>
            <w:r w:rsidRPr="007C2480">
              <w:rPr>
                <w:b/>
                <w:color w:val="FFFFFF"/>
                <w:sz w:val="24"/>
              </w:rPr>
              <w:t>10. Managing sensitive questions</w:t>
            </w:r>
          </w:p>
        </w:tc>
      </w:tr>
    </w:tbl>
    <w:p w14:paraId="7BBE2092" w14:textId="77777777" w:rsidR="000C06FE" w:rsidRDefault="000C06FE" w:rsidP="000C06FE">
      <w:pPr>
        <w:pStyle w:val="ListBullet"/>
        <w:numPr>
          <w:ilvl w:val="0"/>
          <w:numId w:val="0"/>
        </w:numPr>
        <w:ind w:left="360"/>
      </w:pPr>
    </w:p>
    <w:p w14:paraId="454AD366" w14:textId="1C8A2BC7" w:rsidR="0004480C" w:rsidRPr="000C06FE" w:rsidRDefault="004853C8">
      <w:pPr>
        <w:pStyle w:val="ListBullet"/>
        <w:rPr>
          <w:sz w:val="22"/>
        </w:rPr>
      </w:pPr>
      <w:r w:rsidRPr="000C06FE">
        <w:rPr>
          <w:sz w:val="22"/>
        </w:rPr>
        <w:t>Use a question box or anonymous form if students may be embarrassed to ask questions aloud.</w:t>
      </w:r>
    </w:p>
    <w:p w14:paraId="629CC326" w14:textId="77777777" w:rsidR="0004480C" w:rsidRPr="000C06FE" w:rsidRDefault="004853C8">
      <w:pPr>
        <w:pStyle w:val="ListBullet"/>
        <w:rPr>
          <w:sz w:val="22"/>
        </w:rPr>
      </w:pPr>
      <w:r w:rsidRPr="000C06FE">
        <w:rPr>
          <w:sz w:val="22"/>
        </w:rPr>
        <w:t>Do not ask students whether they have been vaccinated, whether their family has consented, or whether they have personal sexual health questions.</w:t>
      </w:r>
    </w:p>
    <w:p w14:paraId="32F77381" w14:textId="77777777" w:rsidR="0004480C" w:rsidRPr="000C06FE" w:rsidRDefault="004853C8">
      <w:pPr>
        <w:pStyle w:val="ListBullet"/>
        <w:rPr>
          <w:sz w:val="22"/>
        </w:rPr>
      </w:pPr>
      <w:r w:rsidRPr="000C06FE">
        <w:rPr>
          <w:sz w:val="22"/>
        </w:rPr>
        <w:t>Validate questions without amplifying myths. For example: "That is a common question. Reliable health sources tell us..."</w:t>
      </w:r>
    </w:p>
    <w:p w14:paraId="5A16E883" w14:textId="77777777" w:rsidR="0004480C" w:rsidRPr="000C06FE" w:rsidRDefault="004853C8">
      <w:pPr>
        <w:pStyle w:val="ListBullet"/>
        <w:rPr>
          <w:sz w:val="22"/>
        </w:rPr>
      </w:pPr>
      <w:r w:rsidRPr="000C06FE">
        <w:rPr>
          <w:sz w:val="22"/>
        </w:rPr>
        <w:lastRenderedPageBreak/>
        <w:t>For personal or medical questions, use a referral phrase: "That is an important question for your parent/carer and a health professional. I can help you find the right person to ask."</w:t>
      </w:r>
    </w:p>
    <w:p w14:paraId="3BE2E2D3" w14:textId="77777777" w:rsidR="0004480C" w:rsidRPr="000C06FE" w:rsidRDefault="004853C8">
      <w:pPr>
        <w:pStyle w:val="ListBullet"/>
        <w:rPr>
          <w:sz w:val="22"/>
        </w:rPr>
      </w:pPr>
      <w:r w:rsidRPr="000C06FE">
        <w:rPr>
          <w:sz w:val="22"/>
        </w:rPr>
        <w:t>If a student discloses harm, coercion, abuse or fear, follow school safeguarding and mandatory reporting procedures.</w:t>
      </w:r>
    </w:p>
    <w:p w14:paraId="64689E34" w14:textId="77777777" w:rsidR="000C06FE" w:rsidRDefault="000C06FE" w:rsidP="007C2480">
      <w:pPr>
        <w:pStyle w:val="ListBullet"/>
        <w:numPr>
          <w:ilvl w:val="0"/>
          <w:numId w:val="0"/>
        </w:numPr>
      </w:pPr>
    </w:p>
    <w:tbl>
      <w:tblPr>
        <w:tblW w:w="0" w:type="auto"/>
        <w:jc w:val="center"/>
        <w:tblLook w:val="04A0" w:firstRow="1" w:lastRow="0" w:firstColumn="1" w:lastColumn="0" w:noHBand="0" w:noVBand="1"/>
      </w:tblPr>
      <w:tblGrid>
        <w:gridCol w:w="10426"/>
      </w:tblGrid>
      <w:tr w:rsidR="0004480C" w14:paraId="3779846E" w14:textId="77777777">
        <w:trPr>
          <w:jc w:val="center"/>
        </w:trPr>
        <w:tc>
          <w:tcPr>
            <w:tcW w:w="10426" w:type="dxa"/>
            <w:shd w:val="clear" w:color="auto" w:fill="4B2E83"/>
            <w:tcMar>
              <w:top w:w="90" w:type="dxa"/>
              <w:left w:w="120" w:type="dxa"/>
              <w:bottom w:w="90" w:type="dxa"/>
              <w:right w:w="120" w:type="dxa"/>
            </w:tcMar>
          </w:tcPr>
          <w:p w14:paraId="0A248E73" w14:textId="77777777" w:rsidR="0004480C" w:rsidRDefault="004853C8">
            <w:r>
              <w:rPr>
                <w:b/>
                <w:color w:val="FFFFFF"/>
                <w:sz w:val="24"/>
              </w:rPr>
              <w:t>11. Differentiation, inclusion and cultural safety</w:t>
            </w:r>
          </w:p>
        </w:tc>
      </w:tr>
    </w:tbl>
    <w:p w14:paraId="3C0F8C66" w14:textId="77777777" w:rsidR="000C06FE" w:rsidRDefault="000C06FE" w:rsidP="000C06FE">
      <w:pPr>
        <w:pStyle w:val="ListBullet"/>
        <w:numPr>
          <w:ilvl w:val="0"/>
          <w:numId w:val="0"/>
        </w:numPr>
      </w:pPr>
    </w:p>
    <w:p w14:paraId="4BDA41B5" w14:textId="386955DB" w:rsidR="0004480C" w:rsidRPr="000C06FE" w:rsidRDefault="004853C8">
      <w:pPr>
        <w:pStyle w:val="ListBullet"/>
        <w:rPr>
          <w:sz w:val="22"/>
        </w:rPr>
      </w:pPr>
      <w:r w:rsidRPr="000C06FE">
        <w:rPr>
          <w:sz w:val="22"/>
        </w:rPr>
        <w:t>Pre-teach key words: virus, vaccine, antibodies, immunity, cervix, screening, prevention and consent.</w:t>
      </w:r>
    </w:p>
    <w:p w14:paraId="0F179D1D" w14:textId="77777777" w:rsidR="0004480C" w:rsidRPr="000C06FE" w:rsidRDefault="004853C8">
      <w:pPr>
        <w:pStyle w:val="ListBullet"/>
        <w:rPr>
          <w:sz w:val="22"/>
        </w:rPr>
      </w:pPr>
      <w:r w:rsidRPr="000C06FE">
        <w:rPr>
          <w:sz w:val="22"/>
        </w:rPr>
        <w:t>Offer visual supports and allow students to respond by writing, pair discussion or anonymous exit ticket rather than speaking publicly.</w:t>
      </w:r>
    </w:p>
    <w:p w14:paraId="17F32BA4" w14:textId="77777777" w:rsidR="0004480C" w:rsidRPr="000C06FE" w:rsidRDefault="004853C8">
      <w:pPr>
        <w:pStyle w:val="ListBullet"/>
        <w:rPr>
          <w:sz w:val="22"/>
        </w:rPr>
      </w:pPr>
      <w:r w:rsidRPr="000C06FE">
        <w:rPr>
          <w:sz w:val="22"/>
        </w:rPr>
        <w:t>Use inclusive language: HPV can affect people of all genders; cervical screening is relevant to women and people with a cervix when they are older and eligible.</w:t>
      </w:r>
    </w:p>
    <w:p w14:paraId="66DDFEB4" w14:textId="77777777" w:rsidR="0004480C" w:rsidRPr="000C06FE" w:rsidRDefault="004853C8">
      <w:pPr>
        <w:pStyle w:val="ListBullet"/>
        <w:rPr>
          <w:sz w:val="22"/>
        </w:rPr>
      </w:pPr>
      <w:r w:rsidRPr="000C06FE">
        <w:rPr>
          <w:sz w:val="22"/>
        </w:rPr>
        <w:t>Be mindful that students may have diverse family, cultural, religious or personal views about vaccination and sexual health. Keep the lesson focused on accurate health information, respectful discussion and trusted support pathways.</w:t>
      </w:r>
    </w:p>
    <w:p w14:paraId="6D812E35" w14:textId="77777777" w:rsidR="0004480C" w:rsidRPr="000C06FE" w:rsidRDefault="004853C8">
      <w:pPr>
        <w:pStyle w:val="ListBullet"/>
        <w:rPr>
          <w:sz w:val="22"/>
        </w:rPr>
      </w:pPr>
      <w:r w:rsidRPr="000C06FE">
        <w:rPr>
          <w:sz w:val="22"/>
        </w:rPr>
        <w:t>For Aboriginal and Torres Strait Islander students and families, use local culturally safe health resources and school-community relationships where available.</w:t>
      </w:r>
    </w:p>
    <w:tbl>
      <w:tblPr>
        <w:tblW w:w="0" w:type="auto"/>
        <w:jc w:val="center"/>
        <w:tblLook w:val="04A0" w:firstRow="1" w:lastRow="0" w:firstColumn="1" w:lastColumn="0" w:noHBand="0" w:noVBand="1"/>
      </w:tblPr>
      <w:tblGrid>
        <w:gridCol w:w="10426"/>
      </w:tblGrid>
      <w:tr w:rsidR="0004480C" w14:paraId="36DABCBC" w14:textId="77777777">
        <w:trPr>
          <w:jc w:val="center"/>
        </w:trPr>
        <w:tc>
          <w:tcPr>
            <w:tcW w:w="10426" w:type="dxa"/>
            <w:shd w:val="clear" w:color="auto" w:fill="4B2E83"/>
            <w:tcMar>
              <w:top w:w="90" w:type="dxa"/>
              <w:left w:w="120" w:type="dxa"/>
              <w:bottom w:w="90" w:type="dxa"/>
              <w:right w:w="120" w:type="dxa"/>
            </w:tcMar>
          </w:tcPr>
          <w:p w14:paraId="0FD699E6" w14:textId="77777777" w:rsidR="0004480C" w:rsidRDefault="004853C8">
            <w:r>
              <w:rPr>
                <w:b/>
                <w:color w:val="FFFFFF"/>
                <w:sz w:val="24"/>
              </w:rPr>
              <w:t>12. Knowledge assessment</w:t>
            </w:r>
          </w:p>
        </w:tc>
      </w:tr>
    </w:tbl>
    <w:p w14:paraId="00874A46" w14:textId="4466CD46" w:rsidR="0004480C" w:rsidRDefault="004853C8">
      <w:pPr>
        <w:pStyle w:val="Heading2"/>
      </w:pPr>
      <w:r>
        <w:rPr>
          <w:color w:val="00A9CE"/>
        </w:rPr>
        <w:t xml:space="preserve">Embedded </w:t>
      </w:r>
      <w:r w:rsidR="000C06FE">
        <w:rPr>
          <w:color w:val="00A9CE"/>
        </w:rPr>
        <w:t>Q</w:t>
      </w:r>
      <w:r>
        <w:rPr>
          <w:color w:val="00A9CE"/>
        </w:rPr>
        <w:t xml:space="preserve">uiz </w:t>
      </w:r>
      <w:r w:rsidR="000C06FE">
        <w:rPr>
          <w:color w:val="00A9CE"/>
        </w:rPr>
        <w:t>A</w:t>
      </w:r>
      <w:r>
        <w:rPr>
          <w:color w:val="00A9CE"/>
        </w:rPr>
        <w:t>nswers</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471"/>
        <w:gridCol w:w="3472"/>
        <w:gridCol w:w="3473"/>
      </w:tblGrid>
      <w:tr w:rsidR="0004480C" w:rsidRPr="000C06FE" w14:paraId="6879E8BD" w14:textId="77777777">
        <w:trPr>
          <w:jc w:val="center"/>
        </w:trPr>
        <w:tc>
          <w:tcPr>
            <w:tcW w:w="3475" w:type="dxa"/>
            <w:shd w:val="clear" w:color="auto" w:fill="00A9CE"/>
            <w:tcMar>
              <w:top w:w="80" w:type="dxa"/>
              <w:left w:w="80" w:type="dxa"/>
              <w:bottom w:w="80" w:type="dxa"/>
              <w:right w:w="80" w:type="dxa"/>
            </w:tcMar>
          </w:tcPr>
          <w:p w14:paraId="613907F7" w14:textId="77777777" w:rsidR="0004480C" w:rsidRPr="007C2480" w:rsidRDefault="004853C8">
            <w:pPr>
              <w:rPr>
                <w:b/>
                <w:bCs/>
                <w:sz w:val="22"/>
              </w:rPr>
            </w:pPr>
            <w:r w:rsidRPr="007C2480">
              <w:rPr>
                <w:b/>
                <w:bCs/>
                <w:color w:val="FFFFFF"/>
                <w:sz w:val="22"/>
              </w:rPr>
              <w:t>Slide</w:t>
            </w:r>
          </w:p>
        </w:tc>
        <w:tc>
          <w:tcPr>
            <w:tcW w:w="3475" w:type="dxa"/>
            <w:shd w:val="clear" w:color="auto" w:fill="00A9CE"/>
            <w:tcMar>
              <w:top w:w="80" w:type="dxa"/>
              <w:left w:w="80" w:type="dxa"/>
              <w:bottom w:w="80" w:type="dxa"/>
              <w:right w:w="80" w:type="dxa"/>
            </w:tcMar>
          </w:tcPr>
          <w:p w14:paraId="63F372D5" w14:textId="77777777" w:rsidR="0004480C" w:rsidRPr="007C2480" w:rsidRDefault="004853C8">
            <w:pPr>
              <w:rPr>
                <w:b/>
                <w:bCs/>
                <w:sz w:val="22"/>
              </w:rPr>
            </w:pPr>
            <w:r w:rsidRPr="007C2480">
              <w:rPr>
                <w:b/>
                <w:bCs/>
                <w:color w:val="FFFFFF"/>
                <w:sz w:val="22"/>
              </w:rPr>
              <w:t>Question</w:t>
            </w:r>
          </w:p>
        </w:tc>
        <w:tc>
          <w:tcPr>
            <w:tcW w:w="3475" w:type="dxa"/>
            <w:shd w:val="clear" w:color="auto" w:fill="00A9CE"/>
            <w:tcMar>
              <w:top w:w="80" w:type="dxa"/>
              <w:left w:w="80" w:type="dxa"/>
              <w:bottom w:w="80" w:type="dxa"/>
              <w:right w:w="80" w:type="dxa"/>
            </w:tcMar>
          </w:tcPr>
          <w:p w14:paraId="0D895476" w14:textId="1A9B15EE" w:rsidR="0004480C" w:rsidRPr="007C2480" w:rsidRDefault="004853C8">
            <w:pPr>
              <w:rPr>
                <w:b/>
                <w:bCs/>
                <w:sz w:val="22"/>
              </w:rPr>
            </w:pPr>
            <w:r w:rsidRPr="007C2480">
              <w:rPr>
                <w:b/>
                <w:bCs/>
                <w:color w:val="FFFFFF"/>
                <w:sz w:val="22"/>
              </w:rPr>
              <w:t>Answer/teaching point</w:t>
            </w:r>
          </w:p>
        </w:tc>
      </w:tr>
      <w:tr w:rsidR="0004480C" w:rsidRPr="000C06FE" w14:paraId="02A1B05A" w14:textId="77777777">
        <w:trPr>
          <w:jc w:val="center"/>
        </w:trPr>
        <w:tc>
          <w:tcPr>
            <w:tcW w:w="3475" w:type="dxa"/>
            <w:tcMar>
              <w:top w:w="80" w:type="dxa"/>
              <w:left w:w="80" w:type="dxa"/>
              <w:bottom w:w="80" w:type="dxa"/>
              <w:right w:w="80" w:type="dxa"/>
            </w:tcMar>
          </w:tcPr>
          <w:p w14:paraId="27E28B81" w14:textId="77777777" w:rsidR="0004480C" w:rsidRPr="000C06FE" w:rsidRDefault="004853C8">
            <w:pPr>
              <w:rPr>
                <w:sz w:val="22"/>
              </w:rPr>
            </w:pPr>
            <w:r w:rsidRPr="000C06FE">
              <w:rPr>
                <w:sz w:val="22"/>
              </w:rPr>
              <w:t>Slide 4</w:t>
            </w:r>
          </w:p>
        </w:tc>
        <w:tc>
          <w:tcPr>
            <w:tcW w:w="3475" w:type="dxa"/>
            <w:tcMar>
              <w:top w:w="80" w:type="dxa"/>
              <w:left w:w="80" w:type="dxa"/>
              <w:bottom w:w="80" w:type="dxa"/>
              <w:right w:w="80" w:type="dxa"/>
            </w:tcMar>
          </w:tcPr>
          <w:p w14:paraId="390E9C78" w14:textId="77777777" w:rsidR="0004480C" w:rsidRPr="000C06FE" w:rsidRDefault="004853C8">
            <w:pPr>
              <w:rPr>
                <w:sz w:val="22"/>
              </w:rPr>
            </w:pPr>
            <w:r w:rsidRPr="000C06FE">
              <w:rPr>
                <w:sz w:val="22"/>
              </w:rPr>
              <w:t>What percentage of adults will get HPV?</w:t>
            </w:r>
          </w:p>
        </w:tc>
        <w:tc>
          <w:tcPr>
            <w:tcW w:w="3475" w:type="dxa"/>
            <w:tcMar>
              <w:top w:w="80" w:type="dxa"/>
              <w:left w:w="80" w:type="dxa"/>
              <w:bottom w:w="80" w:type="dxa"/>
              <w:right w:w="80" w:type="dxa"/>
            </w:tcMar>
          </w:tcPr>
          <w:p w14:paraId="009581D0" w14:textId="77777777" w:rsidR="0004480C" w:rsidRPr="000C06FE" w:rsidRDefault="004853C8">
            <w:pPr>
              <w:rPr>
                <w:sz w:val="22"/>
              </w:rPr>
            </w:pPr>
            <w:r w:rsidRPr="000C06FE">
              <w:rPr>
                <w:sz w:val="22"/>
              </w:rPr>
              <w:t>80%</w:t>
            </w:r>
          </w:p>
        </w:tc>
      </w:tr>
      <w:tr w:rsidR="0004480C" w:rsidRPr="000C06FE" w14:paraId="6109A137" w14:textId="77777777">
        <w:trPr>
          <w:jc w:val="center"/>
        </w:trPr>
        <w:tc>
          <w:tcPr>
            <w:tcW w:w="3475" w:type="dxa"/>
            <w:tcMar>
              <w:top w:w="80" w:type="dxa"/>
              <w:left w:w="80" w:type="dxa"/>
              <w:bottom w:w="80" w:type="dxa"/>
              <w:right w:w="80" w:type="dxa"/>
            </w:tcMar>
          </w:tcPr>
          <w:p w14:paraId="0FF7317C" w14:textId="77777777" w:rsidR="0004480C" w:rsidRPr="000C06FE" w:rsidRDefault="004853C8">
            <w:pPr>
              <w:rPr>
                <w:sz w:val="22"/>
              </w:rPr>
            </w:pPr>
            <w:r w:rsidRPr="000C06FE">
              <w:rPr>
                <w:sz w:val="22"/>
              </w:rPr>
              <w:t>Slide 6</w:t>
            </w:r>
          </w:p>
        </w:tc>
        <w:tc>
          <w:tcPr>
            <w:tcW w:w="3475" w:type="dxa"/>
            <w:tcMar>
              <w:top w:w="80" w:type="dxa"/>
              <w:left w:w="80" w:type="dxa"/>
              <w:bottom w:w="80" w:type="dxa"/>
              <w:right w:w="80" w:type="dxa"/>
            </w:tcMar>
          </w:tcPr>
          <w:p w14:paraId="19321749" w14:textId="77777777" w:rsidR="0004480C" w:rsidRPr="000C06FE" w:rsidRDefault="004853C8">
            <w:pPr>
              <w:rPr>
                <w:sz w:val="22"/>
              </w:rPr>
            </w:pPr>
            <w:r w:rsidRPr="000C06FE">
              <w:rPr>
                <w:sz w:val="22"/>
              </w:rPr>
              <w:t>Do most people with HPV experience symptoms?</w:t>
            </w:r>
          </w:p>
        </w:tc>
        <w:tc>
          <w:tcPr>
            <w:tcW w:w="3475" w:type="dxa"/>
            <w:tcMar>
              <w:top w:w="80" w:type="dxa"/>
              <w:left w:w="80" w:type="dxa"/>
              <w:bottom w:w="80" w:type="dxa"/>
              <w:right w:w="80" w:type="dxa"/>
            </w:tcMar>
          </w:tcPr>
          <w:p w14:paraId="31B3FD50" w14:textId="77777777" w:rsidR="0004480C" w:rsidRPr="000C06FE" w:rsidRDefault="004853C8">
            <w:pPr>
              <w:rPr>
                <w:sz w:val="22"/>
              </w:rPr>
            </w:pPr>
            <w:r w:rsidRPr="000C06FE">
              <w:rPr>
                <w:sz w:val="22"/>
              </w:rPr>
              <w:t>No</w:t>
            </w:r>
          </w:p>
        </w:tc>
      </w:tr>
      <w:tr w:rsidR="0004480C" w:rsidRPr="000C06FE" w14:paraId="7ABA9EA0" w14:textId="77777777">
        <w:trPr>
          <w:jc w:val="center"/>
        </w:trPr>
        <w:tc>
          <w:tcPr>
            <w:tcW w:w="3475" w:type="dxa"/>
            <w:tcMar>
              <w:top w:w="80" w:type="dxa"/>
              <w:left w:w="80" w:type="dxa"/>
              <w:bottom w:w="80" w:type="dxa"/>
              <w:right w:w="80" w:type="dxa"/>
            </w:tcMar>
          </w:tcPr>
          <w:p w14:paraId="497AB78C" w14:textId="77777777" w:rsidR="0004480C" w:rsidRPr="000C06FE" w:rsidRDefault="004853C8">
            <w:pPr>
              <w:rPr>
                <w:sz w:val="22"/>
              </w:rPr>
            </w:pPr>
            <w:r w:rsidRPr="000C06FE">
              <w:rPr>
                <w:sz w:val="22"/>
              </w:rPr>
              <w:t>Slide 16</w:t>
            </w:r>
          </w:p>
        </w:tc>
        <w:tc>
          <w:tcPr>
            <w:tcW w:w="3475" w:type="dxa"/>
            <w:tcMar>
              <w:top w:w="80" w:type="dxa"/>
              <w:left w:w="80" w:type="dxa"/>
              <w:bottom w:w="80" w:type="dxa"/>
              <w:right w:w="80" w:type="dxa"/>
            </w:tcMar>
          </w:tcPr>
          <w:p w14:paraId="03E0620F" w14:textId="77777777" w:rsidR="0004480C" w:rsidRPr="000C06FE" w:rsidRDefault="004853C8">
            <w:pPr>
              <w:rPr>
                <w:sz w:val="22"/>
              </w:rPr>
            </w:pPr>
            <w:r w:rsidRPr="000C06FE">
              <w:rPr>
                <w:sz w:val="22"/>
              </w:rPr>
              <w:t>What do vaccines help our bodies make?</w:t>
            </w:r>
          </w:p>
        </w:tc>
        <w:tc>
          <w:tcPr>
            <w:tcW w:w="3475" w:type="dxa"/>
            <w:tcMar>
              <w:top w:w="80" w:type="dxa"/>
              <w:left w:w="80" w:type="dxa"/>
              <w:bottom w:w="80" w:type="dxa"/>
              <w:right w:w="80" w:type="dxa"/>
            </w:tcMar>
          </w:tcPr>
          <w:p w14:paraId="521E9803" w14:textId="77777777" w:rsidR="0004480C" w:rsidRPr="000C06FE" w:rsidRDefault="004853C8">
            <w:pPr>
              <w:rPr>
                <w:sz w:val="22"/>
              </w:rPr>
            </w:pPr>
            <w:r w:rsidRPr="000C06FE">
              <w:rPr>
                <w:sz w:val="22"/>
              </w:rPr>
              <w:t>Antibodies</w:t>
            </w:r>
          </w:p>
        </w:tc>
      </w:tr>
      <w:tr w:rsidR="0004480C" w:rsidRPr="000C06FE" w14:paraId="129D9076" w14:textId="77777777">
        <w:trPr>
          <w:jc w:val="center"/>
        </w:trPr>
        <w:tc>
          <w:tcPr>
            <w:tcW w:w="3475" w:type="dxa"/>
            <w:tcMar>
              <w:top w:w="80" w:type="dxa"/>
              <w:left w:w="80" w:type="dxa"/>
              <w:bottom w:w="80" w:type="dxa"/>
              <w:right w:w="80" w:type="dxa"/>
            </w:tcMar>
          </w:tcPr>
          <w:p w14:paraId="646463C6" w14:textId="77777777" w:rsidR="0004480C" w:rsidRPr="000C06FE" w:rsidRDefault="004853C8">
            <w:pPr>
              <w:rPr>
                <w:sz w:val="22"/>
              </w:rPr>
            </w:pPr>
            <w:r w:rsidRPr="000C06FE">
              <w:rPr>
                <w:sz w:val="22"/>
              </w:rPr>
              <w:t>Slide 28</w:t>
            </w:r>
          </w:p>
        </w:tc>
        <w:tc>
          <w:tcPr>
            <w:tcW w:w="3475" w:type="dxa"/>
            <w:tcMar>
              <w:top w:w="80" w:type="dxa"/>
              <w:left w:w="80" w:type="dxa"/>
              <w:bottom w:w="80" w:type="dxa"/>
              <w:right w:w="80" w:type="dxa"/>
            </w:tcMar>
          </w:tcPr>
          <w:p w14:paraId="7A54824F" w14:textId="77777777" w:rsidR="0004480C" w:rsidRPr="000C06FE" w:rsidRDefault="004853C8">
            <w:pPr>
              <w:rPr>
                <w:sz w:val="22"/>
              </w:rPr>
            </w:pPr>
            <w:r w:rsidRPr="000C06FE">
              <w:rPr>
                <w:sz w:val="22"/>
              </w:rPr>
              <w:t>HPV is transmitted through air particles.</w:t>
            </w:r>
          </w:p>
        </w:tc>
        <w:tc>
          <w:tcPr>
            <w:tcW w:w="3475" w:type="dxa"/>
            <w:tcMar>
              <w:top w:w="80" w:type="dxa"/>
              <w:left w:w="80" w:type="dxa"/>
              <w:bottom w:w="80" w:type="dxa"/>
              <w:right w:w="80" w:type="dxa"/>
            </w:tcMar>
          </w:tcPr>
          <w:p w14:paraId="171819AC" w14:textId="77777777" w:rsidR="0004480C" w:rsidRPr="000C06FE" w:rsidRDefault="004853C8">
            <w:pPr>
              <w:rPr>
                <w:sz w:val="22"/>
              </w:rPr>
            </w:pPr>
            <w:r w:rsidRPr="000C06FE">
              <w:rPr>
                <w:sz w:val="22"/>
              </w:rPr>
              <w:t>False</w:t>
            </w:r>
          </w:p>
        </w:tc>
      </w:tr>
      <w:tr w:rsidR="0004480C" w:rsidRPr="000C06FE" w14:paraId="25CBD2EA" w14:textId="77777777">
        <w:trPr>
          <w:jc w:val="center"/>
        </w:trPr>
        <w:tc>
          <w:tcPr>
            <w:tcW w:w="3475" w:type="dxa"/>
            <w:tcMar>
              <w:top w:w="80" w:type="dxa"/>
              <w:left w:w="80" w:type="dxa"/>
              <w:bottom w:w="80" w:type="dxa"/>
              <w:right w:w="80" w:type="dxa"/>
            </w:tcMar>
          </w:tcPr>
          <w:p w14:paraId="41BBC274" w14:textId="77777777" w:rsidR="0004480C" w:rsidRPr="000C06FE" w:rsidRDefault="004853C8">
            <w:pPr>
              <w:rPr>
                <w:sz w:val="22"/>
              </w:rPr>
            </w:pPr>
            <w:r w:rsidRPr="000C06FE">
              <w:rPr>
                <w:sz w:val="22"/>
              </w:rPr>
              <w:t>Slide 28</w:t>
            </w:r>
          </w:p>
        </w:tc>
        <w:tc>
          <w:tcPr>
            <w:tcW w:w="3475" w:type="dxa"/>
            <w:tcMar>
              <w:top w:w="80" w:type="dxa"/>
              <w:left w:w="80" w:type="dxa"/>
              <w:bottom w:w="80" w:type="dxa"/>
              <w:right w:w="80" w:type="dxa"/>
            </w:tcMar>
          </w:tcPr>
          <w:p w14:paraId="5B1FAFD6" w14:textId="77777777" w:rsidR="0004480C" w:rsidRPr="000C06FE" w:rsidRDefault="004853C8">
            <w:pPr>
              <w:rPr>
                <w:sz w:val="22"/>
              </w:rPr>
            </w:pPr>
            <w:r w:rsidRPr="000C06FE">
              <w:rPr>
                <w:sz w:val="22"/>
              </w:rPr>
              <w:t>Everyone needs to be vaccinated against HPV.</w:t>
            </w:r>
          </w:p>
        </w:tc>
        <w:tc>
          <w:tcPr>
            <w:tcW w:w="3475" w:type="dxa"/>
            <w:tcMar>
              <w:top w:w="80" w:type="dxa"/>
              <w:left w:w="80" w:type="dxa"/>
              <w:bottom w:w="80" w:type="dxa"/>
              <w:right w:w="80" w:type="dxa"/>
            </w:tcMar>
          </w:tcPr>
          <w:p w14:paraId="69A97A75" w14:textId="77777777" w:rsidR="0004480C" w:rsidRPr="000C06FE" w:rsidRDefault="004853C8">
            <w:pPr>
              <w:rPr>
                <w:sz w:val="22"/>
              </w:rPr>
            </w:pPr>
            <w:r w:rsidRPr="000C06FE">
              <w:rPr>
                <w:sz w:val="22"/>
              </w:rPr>
              <w:t>True in the context of recommended adolescent vaccination, unless a health professional advises otherwise.</w:t>
            </w:r>
          </w:p>
        </w:tc>
      </w:tr>
      <w:tr w:rsidR="0004480C" w:rsidRPr="000C06FE" w14:paraId="78893117" w14:textId="77777777">
        <w:trPr>
          <w:jc w:val="center"/>
        </w:trPr>
        <w:tc>
          <w:tcPr>
            <w:tcW w:w="3475" w:type="dxa"/>
            <w:tcMar>
              <w:top w:w="80" w:type="dxa"/>
              <w:left w:w="80" w:type="dxa"/>
              <w:bottom w:w="80" w:type="dxa"/>
              <w:right w:w="80" w:type="dxa"/>
            </w:tcMar>
          </w:tcPr>
          <w:p w14:paraId="176730E1" w14:textId="77777777" w:rsidR="0004480C" w:rsidRPr="000C06FE" w:rsidRDefault="004853C8">
            <w:pPr>
              <w:rPr>
                <w:sz w:val="22"/>
              </w:rPr>
            </w:pPr>
            <w:r w:rsidRPr="000C06FE">
              <w:rPr>
                <w:sz w:val="22"/>
              </w:rPr>
              <w:lastRenderedPageBreak/>
              <w:t>Slide 28</w:t>
            </w:r>
          </w:p>
        </w:tc>
        <w:tc>
          <w:tcPr>
            <w:tcW w:w="3475" w:type="dxa"/>
            <w:tcMar>
              <w:top w:w="80" w:type="dxa"/>
              <w:left w:w="80" w:type="dxa"/>
              <w:bottom w:w="80" w:type="dxa"/>
              <w:right w:w="80" w:type="dxa"/>
            </w:tcMar>
          </w:tcPr>
          <w:p w14:paraId="6CCAE15B" w14:textId="77777777" w:rsidR="0004480C" w:rsidRPr="000C06FE" w:rsidRDefault="004853C8">
            <w:pPr>
              <w:rPr>
                <w:sz w:val="22"/>
              </w:rPr>
            </w:pPr>
            <w:r w:rsidRPr="000C06FE">
              <w:rPr>
                <w:sz w:val="22"/>
              </w:rPr>
              <w:t>When most people in a community are protected, this is called...</w:t>
            </w:r>
          </w:p>
        </w:tc>
        <w:tc>
          <w:tcPr>
            <w:tcW w:w="3475" w:type="dxa"/>
            <w:tcMar>
              <w:top w:w="80" w:type="dxa"/>
              <w:left w:w="80" w:type="dxa"/>
              <w:bottom w:w="80" w:type="dxa"/>
              <w:right w:w="80" w:type="dxa"/>
            </w:tcMar>
          </w:tcPr>
          <w:p w14:paraId="3E34540C" w14:textId="77777777" w:rsidR="0004480C" w:rsidRPr="000C06FE" w:rsidRDefault="004853C8">
            <w:pPr>
              <w:rPr>
                <w:sz w:val="22"/>
              </w:rPr>
            </w:pPr>
            <w:r w:rsidRPr="000C06FE">
              <w:rPr>
                <w:sz w:val="22"/>
              </w:rPr>
              <w:t>Herd immunity</w:t>
            </w:r>
          </w:p>
        </w:tc>
      </w:tr>
      <w:tr w:rsidR="0004480C" w:rsidRPr="000C06FE" w14:paraId="1E848111" w14:textId="77777777">
        <w:trPr>
          <w:jc w:val="center"/>
        </w:trPr>
        <w:tc>
          <w:tcPr>
            <w:tcW w:w="3475" w:type="dxa"/>
            <w:tcMar>
              <w:top w:w="80" w:type="dxa"/>
              <w:left w:w="80" w:type="dxa"/>
              <w:bottom w:w="80" w:type="dxa"/>
              <w:right w:w="80" w:type="dxa"/>
            </w:tcMar>
          </w:tcPr>
          <w:p w14:paraId="422D2C4D" w14:textId="77777777" w:rsidR="0004480C" w:rsidRPr="000C06FE" w:rsidRDefault="004853C8">
            <w:pPr>
              <w:rPr>
                <w:sz w:val="22"/>
              </w:rPr>
            </w:pPr>
            <w:r w:rsidRPr="000C06FE">
              <w:rPr>
                <w:sz w:val="22"/>
              </w:rPr>
              <w:t>Slide 30</w:t>
            </w:r>
          </w:p>
        </w:tc>
        <w:tc>
          <w:tcPr>
            <w:tcW w:w="3475" w:type="dxa"/>
            <w:tcMar>
              <w:top w:w="80" w:type="dxa"/>
              <w:left w:w="80" w:type="dxa"/>
              <w:bottom w:w="80" w:type="dxa"/>
              <w:right w:w="80" w:type="dxa"/>
            </w:tcMar>
          </w:tcPr>
          <w:p w14:paraId="5A096402" w14:textId="77777777" w:rsidR="0004480C" w:rsidRPr="000C06FE" w:rsidRDefault="004853C8">
            <w:pPr>
              <w:rPr>
                <w:sz w:val="22"/>
              </w:rPr>
            </w:pPr>
            <w:r w:rsidRPr="000C06FE">
              <w:rPr>
                <w:sz w:val="22"/>
              </w:rPr>
              <w:t>Which two are not ways to reduce HPV-related cancer risk?</w:t>
            </w:r>
          </w:p>
        </w:tc>
        <w:tc>
          <w:tcPr>
            <w:tcW w:w="3475" w:type="dxa"/>
            <w:tcMar>
              <w:top w:w="80" w:type="dxa"/>
              <w:left w:w="80" w:type="dxa"/>
              <w:bottom w:w="80" w:type="dxa"/>
              <w:right w:w="80" w:type="dxa"/>
            </w:tcMar>
          </w:tcPr>
          <w:p w14:paraId="354E78FE" w14:textId="77777777" w:rsidR="0004480C" w:rsidRPr="000C06FE" w:rsidRDefault="004853C8">
            <w:pPr>
              <w:rPr>
                <w:sz w:val="22"/>
              </w:rPr>
            </w:pPr>
            <w:r w:rsidRPr="000C06FE">
              <w:rPr>
                <w:sz w:val="22"/>
              </w:rPr>
              <w:t>Showering and swimming</w:t>
            </w:r>
          </w:p>
        </w:tc>
      </w:tr>
    </w:tbl>
    <w:p w14:paraId="39907AF9" w14:textId="77777777" w:rsidR="000C06FE" w:rsidRDefault="000C06FE">
      <w:pPr>
        <w:pStyle w:val="Heading2"/>
        <w:rPr>
          <w:color w:val="00A9CE"/>
        </w:rPr>
      </w:pPr>
    </w:p>
    <w:p w14:paraId="5C582604" w14:textId="0ED91893" w:rsidR="0004480C" w:rsidRDefault="004853C8">
      <w:pPr>
        <w:pStyle w:val="Heading2"/>
      </w:pPr>
      <w:r>
        <w:rPr>
          <w:color w:val="00A9CE"/>
        </w:rPr>
        <w:t>Exit ticket options</w:t>
      </w:r>
    </w:p>
    <w:p w14:paraId="3CB7542D" w14:textId="77777777" w:rsidR="0004480C" w:rsidRPr="007C2480" w:rsidRDefault="004853C8">
      <w:pPr>
        <w:pStyle w:val="ListBullet"/>
        <w:rPr>
          <w:sz w:val="22"/>
        </w:rPr>
      </w:pPr>
      <w:r w:rsidRPr="007C2480">
        <w:rPr>
          <w:sz w:val="22"/>
        </w:rPr>
        <w:t>One thing I learned about HPV is...</w:t>
      </w:r>
    </w:p>
    <w:p w14:paraId="60250B54" w14:textId="77777777" w:rsidR="0004480C" w:rsidRPr="007C2480" w:rsidRDefault="004853C8">
      <w:pPr>
        <w:pStyle w:val="ListBullet"/>
        <w:rPr>
          <w:sz w:val="22"/>
        </w:rPr>
      </w:pPr>
      <w:r w:rsidRPr="007C2480">
        <w:rPr>
          <w:sz w:val="22"/>
        </w:rPr>
        <w:t>One reason the HPV vaccine is important is...</w:t>
      </w:r>
    </w:p>
    <w:p w14:paraId="08306C36" w14:textId="77777777" w:rsidR="0004480C" w:rsidRPr="007C2480" w:rsidRDefault="004853C8">
      <w:pPr>
        <w:pStyle w:val="ListBullet"/>
        <w:rPr>
          <w:sz w:val="22"/>
        </w:rPr>
      </w:pPr>
      <w:r w:rsidRPr="007C2480">
        <w:rPr>
          <w:sz w:val="22"/>
        </w:rPr>
        <w:t>One trusted place I could go for health information is...</w:t>
      </w:r>
    </w:p>
    <w:p w14:paraId="44B40D2A" w14:textId="77777777" w:rsidR="0004480C" w:rsidRPr="007C2480" w:rsidRDefault="004853C8">
      <w:pPr>
        <w:pStyle w:val="ListBullet"/>
        <w:rPr>
          <w:sz w:val="22"/>
        </w:rPr>
      </w:pPr>
      <w:r w:rsidRPr="007C2480">
        <w:rPr>
          <w:sz w:val="22"/>
        </w:rPr>
        <w:t>One question I still have is...</w:t>
      </w:r>
    </w:p>
    <w:p w14:paraId="4DA288BA" w14:textId="77777777" w:rsidR="000C06FE" w:rsidRDefault="000C06FE" w:rsidP="000C06FE">
      <w:pPr>
        <w:pStyle w:val="ListBullet"/>
        <w:numPr>
          <w:ilvl w:val="0"/>
          <w:numId w:val="0"/>
        </w:numPr>
        <w:ind w:left="360"/>
      </w:pPr>
    </w:p>
    <w:tbl>
      <w:tblPr>
        <w:tblW w:w="0" w:type="auto"/>
        <w:jc w:val="center"/>
        <w:tblLook w:val="04A0" w:firstRow="1" w:lastRow="0" w:firstColumn="1" w:lastColumn="0" w:noHBand="0" w:noVBand="1"/>
      </w:tblPr>
      <w:tblGrid>
        <w:gridCol w:w="10426"/>
      </w:tblGrid>
      <w:tr w:rsidR="0004480C" w14:paraId="579A57DC" w14:textId="77777777">
        <w:trPr>
          <w:jc w:val="center"/>
        </w:trPr>
        <w:tc>
          <w:tcPr>
            <w:tcW w:w="10426" w:type="dxa"/>
            <w:shd w:val="clear" w:color="auto" w:fill="4B2E83"/>
            <w:tcMar>
              <w:top w:w="90" w:type="dxa"/>
              <w:left w:w="120" w:type="dxa"/>
              <w:bottom w:w="90" w:type="dxa"/>
              <w:right w:w="120" w:type="dxa"/>
            </w:tcMar>
          </w:tcPr>
          <w:p w14:paraId="4A69CAEA" w14:textId="77777777" w:rsidR="0004480C" w:rsidRDefault="004853C8">
            <w:r>
              <w:rPr>
                <w:b/>
                <w:color w:val="FFFFFF"/>
                <w:sz w:val="24"/>
              </w:rPr>
              <w:t>13. Extension opportunities</w:t>
            </w:r>
          </w:p>
        </w:tc>
      </w:tr>
    </w:tbl>
    <w:p w14:paraId="1D947F24" w14:textId="77777777" w:rsidR="000C06FE" w:rsidRDefault="000C06FE" w:rsidP="000C06FE">
      <w:pPr>
        <w:pStyle w:val="ListBullet"/>
        <w:numPr>
          <w:ilvl w:val="0"/>
          <w:numId w:val="0"/>
        </w:numPr>
        <w:ind w:left="360"/>
      </w:pPr>
    </w:p>
    <w:p w14:paraId="57297F7E" w14:textId="331DE986" w:rsidR="0004480C" w:rsidRPr="000C06FE" w:rsidRDefault="004853C8" w:rsidP="000C06FE">
      <w:pPr>
        <w:pStyle w:val="ListBullet"/>
        <w:rPr>
          <w:sz w:val="22"/>
        </w:rPr>
      </w:pPr>
      <w:r w:rsidRPr="000C06FE">
        <w:rPr>
          <w:sz w:val="22"/>
        </w:rPr>
        <w:t>Create a myth-busting poster or short video explaining one accurate fact about HPV or vaccination.</w:t>
      </w:r>
    </w:p>
    <w:p w14:paraId="6E0CE62D" w14:textId="77777777" w:rsidR="0004480C" w:rsidRPr="000C06FE" w:rsidRDefault="004853C8">
      <w:pPr>
        <w:pStyle w:val="ListBullet"/>
        <w:rPr>
          <w:sz w:val="22"/>
        </w:rPr>
      </w:pPr>
      <w:r w:rsidRPr="000C06FE">
        <w:rPr>
          <w:sz w:val="22"/>
        </w:rPr>
        <w:t>Design a student-friendly Health Hub page with links to trusted information about vaccination, screening, consent and where to seek help.</w:t>
      </w:r>
    </w:p>
    <w:p w14:paraId="7FE751A4" w14:textId="77777777" w:rsidR="0004480C" w:rsidRPr="000C06FE" w:rsidRDefault="004853C8">
      <w:pPr>
        <w:pStyle w:val="ListBullet"/>
        <w:rPr>
          <w:sz w:val="22"/>
        </w:rPr>
      </w:pPr>
      <w:r w:rsidRPr="000C06FE">
        <w:rPr>
          <w:sz w:val="22"/>
        </w:rPr>
        <w:t>Plan an awareness campaign for Cervical Cancer Awareness Month or school immunisation week.</w:t>
      </w:r>
    </w:p>
    <w:p w14:paraId="6834062C" w14:textId="77777777" w:rsidR="0004480C" w:rsidRPr="000C06FE" w:rsidRDefault="004853C8">
      <w:pPr>
        <w:pStyle w:val="ListBullet"/>
        <w:rPr>
          <w:sz w:val="22"/>
        </w:rPr>
      </w:pPr>
      <w:r w:rsidRPr="000C06FE">
        <w:rPr>
          <w:sz w:val="22"/>
        </w:rPr>
        <w:t>Research how HPV vaccination access differs across countries and how charities, governments and communities can improve prevention.</w:t>
      </w:r>
    </w:p>
    <w:p w14:paraId="2EDDC118" w14:textId="77777777" w:rsidR="0004480C" w:rsidRPr="000C06FE" w:rsidRDefault="004853C8">
      <w:pPr>
        <w:pStyle w:val="ListBullet"/>
        <w:rPr>
          <w:sz w:val="22"/>
        </w:rPr>
      </w:pPr>
      <w:r w:rsidRPr="000C06FE">
        <w:rPr>
          <w:sz w:val="22"/>
        </w:rPr>
        <w:t>Develop a family conversation guide that helps students explain the key points they learned and ask about consent forms.</w:t>
      </w:r>
    </w:p>
    <w:tbl>
      <w:tblPr>
        <w:tblW w:w="0" w:type="auto"/>
        <w:jc w:val="center"/>
        <w:tblLook w:val="04A0" w:firstRow="1" w:lastRow="0" w:firstColumn="1" w:lastColumn="0" w:noHBand="0" w:noVBand="1"/>
      </w:tblPr>
      <w:tblGrid>
        <w:gridCol w:w="10426"/>
      </w:tblGrid>
      <w:tr w:rsidR="0004480C" w14:paraId="606277FF" w14:textId="77777777">
        <w:trPr>
          <w:jc w:val="center"/>
        </w:trPr>
        <w:tc>
          <w:tcPr>
            <w:tcW w:w="10426" w:type="dxa"/>
            <w:shd w:val="clear" w:color="auto" w:fill="4B2E83"/>
            <w:tcMar>
              <w:top w:w="90" w:type="dxa"/>
              <w:left w:w="120" w:type="dxa"/>
              <w:bottom w:w="90" w:type="dxa"/>
              <w:right w:w="120" w:type="dxa"/>
            </w:tcMar>
          </w:tcPr>
          <w:p w14:paraId="0C4579E8" w14:textId="77777777" w:rsidR="0004480C" w:rsidRDefault="004853C8">
            <w:r>
              <w:rPr>
                <w:b/>
                <w:color w:val="FFFFFF"/>
                <w:sz w:val="24"/>
              </w:rPr>
              <w:t>14. Teacher resource links and source notes</w:t>
            </w:r>
          </w:p>
        </w:tc>
      </w:tr>
    </w:tbl>
    <w:p w14:paraId="76585C54" w14:textId="77777777" w:rsidR="000C06FE" w:rsidRDefault="000C06FE"/>
    <w:p w14:paraId="3CA24CC0" w14:textId="030F2057" w:rsidR="0004480C" w:rsidRPr="000C06FE" w:rsidRDefault="004853C8">
      <w:pPr>
        <w:rPr>
          <w:sz w:val="22"/>
        </w:rPr>
      </w:pPr>
      <w:r w:rsidRPr="000C06FE">
        <w:rPr>
          <w:sz w:val="22"/>
        </w:rPr>
        <w:t>Use these sources for educator background and to check for updates before delivery:</w:t>
      </w:r>
    </w:p>
    <w:p w14:paraId="396736CB" w14:textId="77777777" w:rsidR="0004480C" w:rsidRPr="000C06FE" w:rsidRDefault="004853C8">
      <w:pPr>
        <w:pStyle w:val="ListBullet"/>
        <w:rPr>
          <w:sz w:val="22"/>
        </w:rPr>
      </w:pPr>
      <w:hyperlink r:id="rId13">
        <w:r w:rsidRPr="000C06FE">
          <w:rPr>
            <w:color w:val="00A9CE"/>
            <w:sz w:val="22"/>
            <w:u w:val="single"/>
          </w:rPr>
          <w:t>Australian Government - HPV vaccine information</w:t>
        </w:r>
      </w:hyperlink>
    </w:p>
    <w:p w14:paraId="47ADE9CE" w14:textId="77777777" w:rsidR="0004480C" w:rsidRPr="000C06FE" w:rsidRDefault="004853C8">
      <w:pPr>
        <w:pStyle w:val="ListBullet"/>
        <w:rPr>
          <w:sz w:val="22"/>
        </w:rPr>
      </w:pPr>
      <w:hyperlink r:id="rId14">
        <w:r w:rsidRPr="000C06FE">
          <w:rPr>
            <w:color w:val="00A9CE"/>
            <w:sz w:val="22"/>
            <w:u w:val="single"/>
          </w:rPr>
          <w:t>Australian Immunisation Handbook - Human papillomavirus (HPV)</w:t>
        </w:r>
      </w:hyperlink>
    </w:p>
    <w:p w14:paraId="75EF586D" w14:textId="77777777" w:rsidR="0004480C" w:rsidRPr="000C06FE" w:rsidRDefault="004853C8">
      <w:pPr>
        <w:pStyle w:val="ListBullet"/>
        <w:rPr>
          <w:sz w:val="22"/>
        </w:rPr>
      </w:pPr>
      <w:hyperlink r:id="rId15">
        <w:r w:rsidRPr="000C06FE">
          <w:rPr>
            <w:color w:val="00A9CE"/>
            <w:sz w:val="22"/>
            <w:u w:val="single"/>
          </w:rPr>
          <w:t>National Cervical Screening Program</w:t>
        </w:r>
      </w:hyperlink>
    </w:p>
    <w:p w14:paraId="7A205092" w14:textId="77777777" w:rsidR="0004480C" w:rsidRPr="000C06FE" w:rsidRDefault="004853C8">
      <w:pPr>
        <w:pStyle w:val="ListBullet"/>
        <w:rPr>
          <w:sz w:val="22"/>
        </w:rPr>
      </w:pPr>
      <w:hyperlink r:id="rId16">
        <w:r w:rsidRPr="000C06FE">
          <w:rPr>
            <w:color w:val="00A9CE"/>
            <w:sz w:val="22"/>
            <w:u w:val="single"/>
          </w:rPr>
          <w:t>Cancer Council - HPV vaccine resources</w:t>
        </w:r>
      </w:hyperlink>
    </w:p>
    <w:p w14:paraId="44BFDE5C" w14:textId="77777777" w:rsidR="0004480C" w:rsidRPr="000C06FE" w:rsidRDefault="004853C8">
      <w:pPr>
        <w:pStyle w:val="ListBullet"/>
        <w:rPr>
          <w:sz w:val="22"/>
        </w:rPr>
      </w:pPr>
      <w:hyperlink r:id="rId17">
        <w:r w:rsidRPr="000C06FE">
          <w:rPr>
            <w:color w:val="00A9CE"/>
            <w:sz w:val="22"/>
            <w:u w:val="single"/>
          </w:rPr>
          <w:t>Healthdirect - Cervical screening test</w:t>
        </w:r>
      </w:hyperlink>
    </w:p>
    <w:p w14:paraId="0FC249DD" w14:textId="77777777" w:rsidR="0004480C" w:rsidRPr="000C06FE" w:rsidRDefault="004853C8">
      <w:pPr>
        <w:pStyle w:val="ListBullet"/>
        <w:rPr>
          <w:sz w:val="22"/>
        </w:rPr>
      </w:pPr>
      <w:hyperlink r:id="rId18">
        <w:r w:rsidRPr="000C06FE">
          <w:rPr>
            <w:color w:val="00A9CE"/>
            <w:sz w:val="22"/>
            <w:u w:val="single"/>
          </w:rPr>
          <w:t>Australian Curriculum v9.0 - Health and Physical Education</w:t>
        </w:r>
      </w:hyperlink>
    </w:p>
    <w:p w14:paraId="2B985FFB" w14:textId="77777777" w:rsidR="0004480C" w:rsidRPr="000C06FE" w:rsidRDefault="004853C8">
      <w:pPr>
        <w:pStyle w:val="ListBullet"/>
        <w:rPr>
          <w:sz w:val="22"/>
        </w:rPr>
      </w:pPr>
      <w:hyperlink r:id="rId19">
        <w:r w:rsidRPr="000C06FE">
          <w:rPr>
            <w:color w:val="00A9CE"/>
            <w:sz w:val="22"/>
            <w:u w:val="single"/>
          </w:rPr>
          <w:t>QCAA - Australian Curriculum v9.0 HPE Years 7-8 alignment</w:t>
        </w:r>
      </w:hyperlink>
    </w:p>
    <w:p w14:paraId="0FA6D89C" w14:textId="77777777" w:rsidR="0004480C" w:rsidRPr="000C06FE" w:rsidRDefault="004853C8">
      <w:pPr>
        <w:pStyle w:val="ListBullet"/>
        <w:rPr>
          <w:sz w:val="22"/>
        </w:rPr>
      </w:pPr>
      <w:hyperlink r:id="rId20">
        <w:r w:rsidRPr="000C06FE">
          <w:rPr>
            <w:color w:val="00A9CE"/>
            <w:sz w:val="22"/>
            <w:u w:val="single"/>
          </w:rPr>
          <w:t>Australian Cervical Cancer Foundation</w:t>
        </w:r>
      </w:hyperlink>
    </w:p>
    <w:p w14:paraId="0ED08389" w14:textId="77777777" w:rsidR="0004480C" w:rsidRPr="00147015" w:rsidRDefault="004853C8">
      <w:pPr>
        <w:pStyle w:val="ListBullet"/>
        <w:rPr>
          <w:sz w:val="22"/>
        </w:rPr>
      </w:pPr>
      <w:hyperlink r:id="rId21">
        <w:r w:rsidRPr="000C06FE">
          <w:rPr>
            <w:color w:val="00A9CE"/>
            <w:sz w:val="22"/>
            <w:u w:val="single"/>
          </w:rPr>
          <w:t>HPV &amp; Me</w:t>
        </w:r>
      </w:hyperlink>
    </w:p>
    <w:p w14:paraId="5B29519A" w14:textId="77777777" w:rsidR="00147015" w:rsidRPr="000C06FE" w:rsidRDefault="00147015" w:rsidP="00147015">
      <w:pPr>
        <w:pStyle w:val="ListBullet"/>
        <w:numPr>
          <w:ilvl w:val="0"/>
          <w:numId w:val="0"/>
        </w:numPr>
        <w:ind w:left="360"/>
        <w:rPr>
          <w:sz w:val="22"/>
        </w:rPr>
      </w:pPr>
    </w:p>
    <w:tbl>
      <w:tblPr>
        <w:tblW w:w="0" w:type="auto"/>
        <w:jc w:val="center"/>
        <w:tblBorders>
          <w:top w:val="single" w:sz="8" w:space="0" w:color="F6A800"/>
          <w:left w:val="single" w:sz="8" w:space="0" w:color="F6A800"/>
          <w:bottom w:val="single" w:sz="8" w:space="0" w:color="F6A800"/>
          <w:right w:val="single" w:sz="8" w:space="0" w:color="F6A800"/>
          <w:insideH w:val="single" w:sz="8" w:space="0" w:color="F6A800"/>
          <w:insideV w:val="single" w:sz="8" w:space="0" w:color="F6A800"/>
        </w:tblBorders>
        <w:tblLook w:val="04A0" w:firstRow="1" w:lastRow="0" w:firstColumn="1" w:lastColumn="0" w:noHBand="0" w:noVBand="1"/>
      </w:tblPr>
      <w:tblGrid>
        <w:gridCol w:w="10406"/>
      </w:tblGrid>
      <w:tr w:rsidR="0004480C" w14:paraId="5DC7A12C" w14:textId="77777777">
        <w:trPr>
          <w:jc w:val="center"/>
        </w:trPr>
        <w:tc>
          <w:tcPr>
            <w:tcW w:w="10426" w:type="dxa"/>
            <w:shd w:val="clear" w:color="auto" w:fill="FFF4D6"/>
            <w:tcMar>
              <w:top w:w="120" w:type="dxa"/>
              <w:left w:w="140" w:type="dxa"/>
              <w:bottom w:w="120" w:type="dxa"/>
              <w:right w:w="140" w:type="dxa"/>
            </w:tcMar>
          </w:tcPr>
          <w:p w14:paraId="7052CE59" w14:textId="6655EDC9" w:rsidR="0004480C" w:rsidRDefault="004853C8">
            <w:pPr>
              <w:spacing w:after="80"/>
            </w:pPr>
            <w:r>
              <w:rPr>
                <w:b/>
                <w:color w:val="4B2E83"/>
                <w:sz w:val="22"/>
              </w:rPr>
              <w:lastRenderedPageBreak/>
              <w:t xml:space="preserve">Version </w:t>
            </w:r>
            <w:r w:rsidR="00FB5647">
              <w:rPr>
                <w:b/>
                <w:color w:val="4B2E83"/>
                <w:sz w:val="22"/>
              </w:rPr>
              <w:t>notes</w:t>
            </w:r>
          </w:p>
          <w:p w14:paraId="33C31349" w14:textId="575CECAD" w:rsidR="0004480C" w:rsidRDefault="004853C8">
            <w:pPr>
              <w:spacing w:after="0"/>
            </w:pPr>
            <w:r>
              <w:t xml:space="preserve">This document revises the 2023 ACCF Teacher Guide </w:t>
            </w:r>
            <w:r w:rsidR="00E66C70">
              <w:t>through</w:t>
            </w:r>
            <w:r>
              <w:t xml:space="preserve"> activities to the 2026 interactive PowerPoint slides, updating curriculum links to Australian Curriculum v9.0, and adding teacher guidance for sensitive questions, inclusion, student feedback and current Australian vaccination/screening information.</w:t>
            </w:r>
          </w:p>
        </w:tc>
      </w:tr>
    </w:tbl>
    <w:p w14:paraId="4E7F0407" w14:textId="77777777" w:rsidR="004853C8" w:rsidRDefault="004853C8"/>
    <w:sectPr w:rsidR="004853C8" w:rsidSect="00034616">
      <w:pgSz w:w="12240" w:h="15840"/>
      <w:pgMar w:top="850" w:right="907" w:bottom="85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8EA02" w14:textId="77777777" w:rsidR="001F4F2E" w:rsidRDefault="001F4F2E">
      <w:pPr>
        <w:spacing w:after="0" w:line="240" w:lineRule="auto"/>
      </w:pPr>
      <w:r>
        <w:separator/>
      </w:r>
    </w:p>
  </w:endnote>
  <w:endnote w:type="continuationSeparator" w:id="0">
    <w:p w14:paraId="7F0C3039" w14:textId="77777777" w:rsidR="001F4F2E" w:rsidRDefault="001F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93BD" w14:textId="77777777" w:rsidR="001333B1" w:rsidRDefault="001333B1">
    <w:pPr>
      <w:pStyle w:val="Footer"/>
      <w:jc w:val="center"/>
    </w:pPr>
    <w:r>
      <w:rPr>
        <w:color w:val="787878"/>
        <w:sz w:val="16"/>
      </w:rPr>
      <w:t>Australian Cervical Cancer Foundation - HPV &amp; 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3DB0" w14:textId="77777777" w:rsidR="001F4F2E" w:rsidRDefault="001F4F2E">
      <w:pPr>
        <w:spacing w:after="0" w:line="240" w:lineRule="auto"/>
      </w:pPr>
      <w:r>
        <w:separator/>
      </w:r>
    </w:p>
  </w:footnote>
  <w:footnote w:type="continuationSeparator" w:id="0">
    <w:p w14:paraId="7E0F39E1" w14:textId="77777777" w:rsidR="001F4F2E" w:rsidRDefault="001F4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F91C" w14:textId="77777777" w:rsidR="001333B1" w:rsidRDefault="001333B1">
    <w:pPr>
      <w:pStyle w:val="Header"/>
      <w:jc w:val="right"/>
    </w:pPr>
    <w:r>
      <w:rPr>
        <w:color w:val="4B2E83"/>
        <w:sz w:val="16"/>
      </w:rPr>
      <w:t>ACCF | HPV &amp; Me - Year 7 Teacher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240E356"/>
    <w:lvl w:ilvl="0">
      <w:start w:val="1"/>
      <w:numFmt w:val="bullet"/>
      <w:pStyle w:val="ListBullet"/>
      <w:lvlText w:val=""/>
      <w:lvlJc w:val="left"/>
      <w:pPr>
        <w:tabs>
          <w:tab w:val="num" w:pos="360"/>
        </w:tabs>
        <w:ind w:left="360" w:hanging="360"/>
      </w:pPr>
      <w:rPr>
        <w:rFonts w:ascii="Symbol" w:hAnsi="Symbol" w:hint="default"/>
      </w:rPr>
    </w:lvl>
  </w:abstractNum>
  <w:num w:numId="1" w16cid:durableId="1339194716">
    <w:abstractNumId w:val="8"/>
  </w:num>
  <w:num w:numId="2" w16cid:durableId="1689209907">
    <w:abstractNumId w:val="5"/>
  </w:num>
  <w:num w:numId="3" w16cid:durableId="1743212592">
    <w:abstractNumId w:val="2"/>
  </w:num>
  <w:num w:numId="4" w16cid:durableId="1846436685">
    <w:abstractNumId w:val="6"/>
  </w:num>
  <w:num w:numId="5" w16cid:durableId="1893494745">
    <w:abstractNumId w:val="7"/>
  </w:num>
  <w:num w:numId="6" w16cid:durableId="2063170222">
    <w:abstractNumId w:val="4"/>
  </w:num>
  <w:num w:numId="7" w16cid:durableId="436221989">
    <w:abstractNumId w:val="1"/>
  </w:num>
  <w:num w:numId="8" w16cid:durableId="740372497">
    <w:abstractNumId w:val="0"/>
  </w:num>
  <w:num w:numId="9" w16cid:durableId="748579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05B"/>
    <w:rsid w:val="00003CB7"/>
    <w:rsid w:val="00034616"/>
    <w:rsid w:val="0004480C"/>
    <w:rsid w:val="000509EE"/>
    <w:rsid w:val="000553A5"/>
    <w:rsid w:val="0006063C"/>
    <w:rsid w:val="000663B0"/>
    <w:rsid w:val="000C06FE"/>
    <w:rsid w:val="0010621A"/>
    <w:rsid w:val="00114DBC"/>
    <w:rsid w:val="001333B1"/>
    <w:rsid w:val="00134165"/>
    <w:rsid w:val="00147015"/>
    <w:rsid w:val="0015074B"/>
    <w:rsid w:val="00171057"/>
    <w:rsid w:val="00172826"/>
    <w:rsid w:val="001F4F2E"/>
    <w:rsid w:val="00225B43"/>
    <w:rsid w:val="002535FE"/>
    <w:rsid w:val="00287833"/>
    <w:rsid w:val="0029639D"/>
    <w:rsid w:val="002A5BE9"/>
    <w:rsid w:val="00326F90"/>
    <w:rsid w:val="00393BED"/>
    <w:rsid w:val="003E6370"/>
    <w:rsid w:val="00457BDD"/>
    <w:rsid w:val="004853C8"/>
    <w:rsid w:val="004E55AA"/>
    <w:rsid w:val="00505C5F"/>
    <w:rsid w:val="005502D6"/>
    <w:rsid w:val="005A424A"/>
    <w:rsid w:val="005D1318"/>
    <w:rsid w:val="006627B7"/>
    <w:rsid w:val="00674FF5"/>
    <w:rsid w:val="00780992"/>
    <w:rsid w:val="007C2480"/>
    <w:rsid w:val="0084280B"/>
    <w:rsid w:val="0085271E"/>
    <w:rsid w:val="008B41A5"/>
    <w:rsid w:val="009442AE"/>
    <w:rsid w:val="00977DE8"/>
    <w:rsid w:val="00986C92"/>
    <w:rsid w:val="009A40FB"/>
    <w:rsid w:val="009D6239"/>
    <w:rsid w:val="00A42E51"/>
    <w:rsid w:val="00A768D2"/>
    <w:rsid w:val="00AA1D8D"/>
    <w:rsid w:val="00AE4358"/>
    <w:rsid w:val="00AF0F87"/>
    <w:rsid w:val="00B47730"/>
    <w:rsid w:val="00BA50F9"/>
    <w:rsid w:val="00BE192E"/>
    <w:rsid w:val="00BE3BB0"/>
    <w:rsid w:val="00CB0664"/>
    <w:rsid w:val="00DE12AE"/>
    <w:rsid w:val="00E23095"/>
    <w:rsid w:val="00E33F1C"/>
    <w:rsid w:val="00E66C70"/>
    <w:rsid w:val="00ED52AB"/>
    <w:rsid w:val="00F466C0"/>
    <w:rsid w:val="00FB5647"/>
    <w:rsid w:val="00FC46F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B43EAD"/>
  <w14:defaultImageDpi w14:val="330"/>
  <w15:docId w15:val="{DC5E98BB-B6FB-4122-85E2-DFDDC563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color w:val="2B2550"/>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4B2E83"/>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B2E83"/>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B2E83"/>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2"/>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3"/>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gov.au/topics/immunisation/vaccines/human-papillomavirus-hpv-immunisation-service" TargetMode="External"/><Relationship Id="rId18" Type="http://schemas.openxmlformats.org/officeDocument/2006/relationships/hyperlink" Target="https://www.australiancurriculum.edu.au/curriculum-information/understand-this-learning-area/health-and-physical-education" TargetMode="External"/><Relationship Id="rId3" Type="http://schemas.openxmlformats.org/officeDocument/2006/relationships/customXml" Target="../customXml/item3.xml"/><Relationship Id="rId21" Type="http://schemas.openxmlformats.org/officeDocument/2006/relationships/hyperlink" Target="https://www.hpv.com.au/"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healthdirect.gov.au/cervical-screening-test" TargetMode="External"/><Relationship Id="rId2" Type="http://schemas.openxmlformats.org/officeDocument/2006/relationships/customXml" Target="../customXml/item2.xml"/><Relationship Id="rId16" Type="http://schemas.openxmlformats.org/officeDocument/2006/relationships/hyperlink" Target="https://www.hpvvaccine.org.au/" TargetMode="External"/><Relationship Id="rId20" Type="http://schemas.openxmlformats.org/officeDocument/2006/relationships/hyperlink" Target="https://accf.org.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health.gov.au/our-work/national-cervical-screening-progra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qcaa.qld.edu.au/downloads/aciqv9/health-and-physical-education/curriculum/ac9_hpe_yr7-8_as_cd_align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mmunisationhandbook.health.gov.au/contents/vaccine-preventable-diseases/human-papillomavirus-hp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D4B8809745D478947362C12A7C759" ma:contentTypeVersion="19" ma:contentTypeDescription="Create a new document." ma:contentTypeScope="" ma:versionID="82fbf427f1393cb8a8d3ff21c0ecfcfb">
  <xsd:schema xmlns:xsd="http://www.w3.org/2001/XMLSchema" xmlns:xs="http://www.w3.org/2001/XMLSchema" xmlns:p="http://schemas.microsoft.com/office/2006/metadata/properties" xmlns:ns2="622053ab-708b-4ba9-926c-64000ec66f4e" xmlns:ns3="cbfb15b0-e55c-4799-b8fb-4fa0e3e35dfa" targetNamespace="http://schemas.microsoft.com/office/2006/metadata/properties" ma:root="true" ma:fieldsID="0eef67a42f0325790371dd5be48c6a50" ns2:_="" ns3:_="">
    <xsd:import namespace="622053ab-708b-4ba9-926c-64000ec66f4e"/>
    <xsd:import namespace="cbfb15b0-e55c-4799-b8fb-4fa0e3e35d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053ab-708b-4ba9-926c-64000ec66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8799f-ebcf-4758-818e-db8bce5979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fb15b0-e55c-4799-b8fb-4fa0e3e35d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354b33-2e28-42d2-bbc1-4a20a96d3a13}" ma:internalName="TaxCatchAll" ma:showField="CatchAllData" ma:web="cbfb15b0-e55c-4799-b8fb-4fa0e3e35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fb15b0-e55c-4799-b8fb-4fa0e3e35dfa" xsi:nil="true"/>
    <lcf76f155ced4ddcb4097134ff3c332f xmlns="622053ab-708b-4ba9-926c-64000ec66f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7014A-C049-49E1-A69C-6F1DC5B10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053ab-708b-4ba9-926c-64000ec66f4e"/>
    <ds:schemaRef ds:uri="cbfb15b0-e55c-4799-b8fb-4fa0e3e35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D0478-2457-460E-9C91-C54C54BA5BB9}">
  <ds:schemaRefs>
    <ds:schemaRef ds:uri="http://schemas.microsoft.com/office/2006/metadata/properties"/>
    <ds:schemaRef ds:uri="http://schemas.microsoft.com/office/infopath/2007/PartnerControls"/>
    <ds:schemaRef ds:uri="cbfb15b0-e55c-4799-b8fb-4fa0e3e35dfa"/>
    <ds:schemaRef ds:uri="622053ab-708b-4ba9-926c-64000ec66f4e"/>
  </ds:schemaRefs>
</ds:datastoreItem>
</file>

<file path=customXml/itemProps3.xml><?xml version="1.0" encoding="utf-8"?>
<ds:datastoreItem xmlns:ds="http://schemas.openxmlformats.org/officeDocument/2006/customXml" ds:itemID="{BBC3FD0F-15CF-4057-A096-8B9B0EAC3D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2614</Words>
  <Characters>17469</Characters>
  <Application>Microsoft Office Word</Application>
  <DocSecurity>0</DocSecurity>
  <Lines>1027</Lines>
  <Paragraphs>528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Helen Boocock</cp:lastModifiedBy>
  <cp:revision>2</cp:revision>
  <dcterms:created xsi:type="dcterms:W3CDTF">2026-07-05T06:44:00Z</dcterms:created>
  <dcterms:modified xsi:type="dcterms:W3CDTF">2026-07-05T06:44:00Z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0x0101001C3D4B8809745D478947362C12A7C759</vt:lpwstr>
  </property>
  <property fmtid="{D5CDD505-2E9C-101B-9397-08002B2CF9AE}" pid="3" name="MediaServiceImageTags">
    <vt:lpwstr/>
  </property>
</Properties>
</file>